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2" w:rsidRPr="00453B8C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8C">
        <w:rPr>
          <w:rFonts w:ascii="Times New Roman" w:hAnsi="Times New Roman" w:cs="Times New Roman"/>
          <w:b/>
          <w:sz w:val="24"/>
          <w:szCs w:val="24"/>
        </w:rPr>
        <w:t>АЗЕРБАЙДЖАНСКАЯ РЕСПУБЛИКА</w:t>
      </w:r>
    </w:p>
    <w:p w:rsidR="00D23AA2" w:rsidRPr="006D4F67" w:rsidRDefault="00D23AA2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3AA2" w:rsidRDefault="00D23AA2" w:rsidP="00D23AA2">
      <w:pPr>
        <w:spacing w:after="0" w:line="240" w:lineRule="auto"/>
        <w:ind w:firstLineChars="100" w:firstLine="24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3AA2" w:rsidRPr="006D4F67" w:rsidRDefault="00D23AA2" w:rsidP="00D23AA2">
      <w:pPr>
        <w:spacing w:after="0" w:line="240" w:lineRule="auto"/>
        <w:ind w:firstLineChars="100" w:firstLine="24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4F67">
        <w:rPr>
          <w:rFonts w:ascii="Times New Roman" w:hAnsi="Times New Roman" w:cs="Times New Roman"/>
          <w:i/>
          <w:sz w:val="24"/>
          <w:szCs w:val="24"/>
        </w:rPr>
        <w:t>На правах рукописи</w:t>
      </w:r>
    </w:p>
    <w:p w:rsidR="00D23AA2" w:rsidRPr="006D4F67" w:rsidRDefault="00D23AA2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AA2" w:rsidRPr="006D4F67" w:rsidRDefault="00D23AA2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AA2" w:rsidRPr="006D4F67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A2" w:rsidRPr="00453B8C" w:rsidRDefault="00D23AA2" w:rsidP="00D23AA2">
      <w:pPr>
        <w:pStyle w:val="msonormalbullet2gif"/>
        <w:spacing w:before="0" w:beforeAutospacing="0" w:after="0" w:afterAutospacing="0"/>
        <w:ind w:firstLineChars="100" w:firstLine="241"/>
        <w:contextualSpacing/>
        <w:jc w:val="center"/>
        <w:rPr>
          <w:b/>
        </w:rPr>
      </w:pPr>
    </w:p>
    <w:p w:rsidR="00D23AA2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8C">
        <w:rPr>
          <w:rFonts w:ascii="Times New Roman" w:hAnsi="Times New Roman" w:cs="Times New Roman"/>
          <w:b/>
          <w:sz w:val="24"/>
          <w:szCs w:val="24"/>
        </w:rPr>
        <w:t xml:space="preserve">ВЛИЯНИЕ РЕПЕРФУЗИОННОГО СИНДРОМА </w:t>
      </w:r>
      <w:proofErr w:type="gramStart"/>
      <w:r w:rsidRPr="00453B8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53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AA2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B8C">
        <w:rPr>
          <w:rFonts w:ascii="Times New Roman" w:hAnsi="Times New Roman" w:cs="Times New Roman"/>
          <w:b/>
          <w:sz w:val="24"/>
          <w:szCs w:val="24"/>
        </w:rPr>
        <w:t xml:space="preserve">НЕКОТОРЫЕ ФУНКЦИИ ПЕЧЕНИ И РОЛЬ  </w:t>
      </w:r>
    </w:p>
    <w:p w:rsidR="00D23AA2" w:rsidRPr="00453B8C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453B8C">
        <w:rPr>
          <w:rFonts w:ascii="Times New Roman" w:hAnsi="Times New Roman" w:cs="Times New Roman"/>
          <w:b/>
          <w:sz w:val="24"/>
          <w:szCs w:val="24"/>
        </w:rPr>
        <w:t>БИОГЕННЫХ ЭЛЕМЕНТОВ В ИХ ПАТОГЕНЕЗЕ</w:t>
      </w:r>
    </w:p>
    <w:p w:rsidR="00D23AA2" w:rsidRPr="00A810F3" w:rsidRDefault="00D23AA2" w:rsidP="00D23AA2">
      <w:pPr>
        <w:spacing w:after="0" w:line="240" w:lineRule="auto"/>
        <w:ind w:firstLineChars="100" w:firstLine="24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106B0A" w:rsidRPr="00A810F3" w:rsidRDefault="00106B0A" w:rsidP="00D23AA2">
      <w:pPr>
        <w:spacing w:after="0" w:line="240" w:lineRule="auto"/>
        <w:ind w:firstLineChars="100" w:firstLine="24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D23AA2" w:rsidRPr="00461449" w:rsidRDefault="00D23AA2" w:rsidP="00D23AA2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Специальность:</w:t>
      </w:r>
      <w:r w:rsidRPr="000723D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6D4F67">
        <w:rPr>
          <w:rFonts w:ascii="Times New Roman" w:eastAsia="TimesNewRomanPSMT" w:hAnsi="Times New Roman" w:cs="Times New Roman"/>
          <w:sz w:val="24"/>
          <w:szCs w:val="24"/>
          <w:lang w:eastAsia="en-US"/>
        </w:rPr>
        <w:t>3243.01</w:t>
      </w:r>
      <w:r w:rsidRPr="0033032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>
        <w:t>–</w:t>
      </w:r>
      <w:r w:rsidRPr="00330326">
        <w:t xml:space="preserve"> </w:t>
      </w:r>
      <w:r w:rsidRPr="000723D0">
        <w:rPr>
          <w:rFonts w:ascii="Times New Roman" w:hAnsi="Times New Roman" w:cs="Times New Roman"/>
          <w:sz w:val="24"/>
          <w:szCs w:val="24"/>
        </w:rPr>
        <w:t xml:space="preserve"> </w:t>
      </w:r>
      <w:r w:rsidRPr="006D4F67">
        <w:rPr>
          <w:rFonts w:ascii="Times New Roman" w:hAnsi="Times New Roman" w:cs="Times New Roman"/>
          <w:sz w:val="24"/>
          <w:szCs w:val="24"/>
        </w:rPr>
        <w:t>«Патофизиология»</w:t>
      </w:r>
    </w:p>
    <w:p w:rsidR="00AD0CAB" w:rsidRPr="00AD0CAB" w:rsidRDefault="00AD0CAB" w:rsidP="00D23AA2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D23AA2" w:rsidRPr="00461449" w:rsidRDefault="00D23AA2" w:rsidP="00D23AA2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науки:   «Медицина»</w:t>
      </w:r>
    </w:p>
    <w:p w:rsidR="00AD0CAB" w:rsidRPr="00DE6526" w:rsidRDefault="00AD0CAB" w:rsidP="00D23AA2">
      <w:pPr>
        <w:spacing w:after="0" w:line="24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D23AA2" w:rsidRPr="006D4F67" w:rsidRDefault="00D23AA2" w:rsidP="00D23AA2">
      <w:pPr>
        <w:spacing w:after="0" w:line="240" w:lineRule="auto"/>
        <w:ind w:firstLineChars="100" w:first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</w:t>
      </w:r>
      <w:proofErr w:type="gramStart"/>
      <w:r w:rsidR="00106B0A" w:rsidRPr="00A810F3">
        <w:rPr>
          <w:rFonts w:ascii="Times New Roman" w:hAnsi="Times New Roman" w:cs="Times New Roman"/>
          <w:sz w:val="24"/>
          <w:szCs w:val="24"/>
        </w:rPr>
        <w:t xml:space="preserve">  </w:t>
      </w:r>
      <w:r w:rsidRPr="000723D0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0723D0">
        <w:rPr>
          <w:rFonts w:ascii="Times New Roman" w:hAnsi="Times New Roman" w:cs="Times New Roman"/>
          <w:b/>
          <w:sz w:val="24"/>
          <w:szCs w:val="24"/>
        </w:rPr>
        <w:t xml:space="preserve">аля Рахман  </w:t>
      </w:r>
      <w:proofErr w:type="spellStart"/>
      <w:r w:rsidRPr="000723D0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0723D0">
        <w:rPr>
          <w:rFonts w:ascii="Times New Roman" w:hAnsi="Times New Roman" w:cs="Times New Roman"/>
          <w:b/>
          <w:sz w:val="24"/>
          <w:szCs w:val="24"/>
        </w:rPr>
        <w:t xml:space="preserve"> Гафарова</w:t>
      </w:r>
    </w:p>
    <w:p w:rsidR="00D23AA2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A2" w:rsidRPr="006D4F67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0A" w:rsidRPr="00A810F3" w:rsidRDefault="00106B0A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0A" w:rsidRPr="00A810F3" w:rsidRDefault="00106B0A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0A" w:rsidRPr="00106B0A" w:rsidRDefault="00106B0A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A2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АВТОРЕФЕРАТ</w:t>
      </w:r>
    </w:p>
    <w:p w:rsidR="00D23AA2" w:rsidRPr="00453B8C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A2" w:rsidRDefault="00D23AA2" w:rsidP="00D23AA2">
      <w:pPr>
        <w:spacing w:after="0" w:line="24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6D4F67">
        <w:rPr>
          <w:rFonts w:ascii="Times New Roman" w:hAnsi="Times New Roman" w:cs="Times New Roman"/>
          <w:sz w:val="24"/>
          <w:szCs w:val="24"/>
        </w:rPr>
        <w:t>на соискание ученой степе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</w:p>
    <w:p w:rsidR="00D23AA2" w:rsidRPr="006D4F67" w:rsidRDefault="00D23AA2" w:rsidP="00D23AA2">
      <w:pPr>
        <w:spacing w:after="0" w:line="24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 философии </w:t>
      </w:r>
    </w:p>
    <w:p w:rsidR="00D23AA2" w:rsidRPr="006D4F67" w:rsidRDefault="00D23AA2" w:rsidP="00D23AA2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A2" w:rsidRPr="006D4F67" w:rsidRDefault="00D23AA2" w:rsidP="00D23AA2">
      <w:pPr>
        <w:spacing w:after="0" w:line="240" w:lineRule="auto"/>
        <w:ind w:firstLineChars="100" w:firstLine="241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A2" w:rsidRPr="00461449" w:rsidRDefault="00D23AA2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B0A" w:rsidRPr="00A810F3" w:rsidRDefault="00106B0A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AA2" w:rsidRPr="00A810F3" w:rsidRDefault="00106B0A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0F3">
        <w:rPr>
          <w:rFonts w:ascii="Times New Roman" w:hAnsi="Times New Roman" w:cs="Times New Roman"/>
          <w:bCs/>
          <w:sz w:val="24"/>
          <w:szCs w:val="24"/>
        </w:rPr>
        <w:br/>
      </w:r>
    </w:p>
    <w:p w:rsidR="00D23AA2" w:rsidRPr="006D4F67" w:rsidRDefault="00D23AA2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AA2" w:rsidRPr="0094650A" w:rsidRDefault="00A47468" w:rsidP="00D23AA2">
      <w:pPr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left:0;text-align:left;margin-left:159.2pt;margin-top:19.7pt;width:17.25pt;height:17.25pt;z-index:251661312" fillcolor="white [3212]" strokecolor="white [3212]"/>
        </w:pict>
      </w:r>
      <w:r w:rsidR="00D23AA2">
        <w:rPr>
          <w:rFonts w:ascii="Times New Roman" w:hAnsi="Times New Roman" w:cs="Times New Roman"/>
          <w:bCs/>
          <w:sz w:val="24"/>
          <w:szCs w:val="24"/>
        </w:rPr>
        <w:t>Баку – 202</w:t>
      </w:r>
      <w:r w:rsidR="00D23AA2" w:rsidRPr="0094650A">
        <w:rPr>
          <w:rFonts w:ascii="Times New Roman" w:hAnsi="Times New Roman" w:cs="Times New Roman"/>
          <w:bCs/>
          <w:sz w:val="24"/>
          <w:szCs w:val="24"/>
        </w:rPr>
        <w:t>1</w:t>
      </w:r>
    </w:p>
    <w:p w:rsidR="00291FCF" w:rsidRPr="00291FCF" w:rsidRDefault="00291FCF" w:rsidP="00291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Диссертационная работа выполнена в Научно-Исследовательском Центре Азербайджанского Медицинского Университета</w:t>
      </w:r>
      <w:bookmarkStart w:id="0" w:name="_GoBack"/>
      <w:bookmarkEnd w:id="0"/>
    </w:p>
    <w:p w:rsidR="00291FCF" w:rsidRPr="00291FCF" w:rsidRDefault="00291FCF" w:rsidP="00291FCF">
      <w:pPr>
        <w:spacing w:after="0" w:line="240" w:lineRule="auto"/>
        <w:ind w:firstLineChars="100" w:firstLine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FCF" w:rsidRPr="00291FCF" w:rsidRDefault="00291FCF" w:rsidP="00291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руководитель:     Доктор медицинских наук, профессор</w:t>
      </w:r>
    </w:p>
    <w:p w:rsidR="00291FCF" w:rsidRPr="00A810F3" w:rsidRDefault="003F0ADC" w:rsidP="00344300">
      <w:pPr>
        <w:spacing w:after="0" w:line="240" w:lineRule="auto"/>
        <w:ind w:left="27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Галиб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Шалон</w:t>
      </w:r>
      <w:proofErr w:type="spellEnd"/>
      <w:r w:rsidR="00291FCF"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оглы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Гараев</w:t>
      </w:r>
      <w:proofErr w:type="spellEnd"/>
    </w:p>
    <w:p w:rsidR="00344300" w:rsidRPr="00A810F3" w:rsidRDefault="00344300" w:rsidP="00344300">
      <w:pPr>
        <w:spacing w:after="0" w:line="240" w:lineRule="auto"/>
        <w:ind w:left="277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FCF" w:rsidRPr="00291FCF" w:rsidRDefault="00291FCF" w:rsidP="0034430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Официальные оппоненты: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Доктор медицинских наук, профессор</w:t>
      </w:r>
    </w:p>
    <w:p w:rsidR="00291FCF" w:rsidRPr="00A810F3" w:rsidRDefault="00AD0CAB" w:rsidP="00344300">
      <w:pPr>
        <w:spacing w:after="0" w:line="240" w:lineRule="auto"/>
        <w:ind w:left="277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52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291FCF" w:rsidRPr="00291FCF">
        <w:rPr>
          <w:rFonts w:ascii="Times New Roman" w:eastAsia="Times New Roman" w:hAnsi="Times New Roman" w:cs="Times New Roman"/>
          <w:bCs/>
          <w:sz w:val="24"/>
          <w:szCs w:val="24"/>
        </w:rPr>
        <w:t>Ха</w:t>
      </w:r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гигат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Абдул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кызы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Кадирова</w:t>
      </w:r>
      <w:proofErr w:type="spellEnd"/>
    </w:p>
    <w:p w:rsidR="00291FCF" w:rsidRPr="00291FCF" w:rsidRDefault="00291FCF" w:rsidP="00344300">
      <w:pPr>
        <w:spacing w:after="0" w:line="240" w:lineRule="auto"/>
        <w:ind w:left="277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Доктор медицинских наук</w:t>
      </w:r>
    </w:p>
    <w:p w:rsidR="00291FCF" w:rsidRPr="00A810F3" w:rsidRDefault="00AD0CAB" w:rsidP="00344300">
      <w:pPr>
        <w:spacing w:after="0" w:line="240" w:lineRule="auto"/>
        <w:ind w:left="277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52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Емиль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Алмамед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оглы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Искендеров</w:t>
      </w:r>
      <w:proofErr w:type="spellEnd"/>
    </w:p>
    <w:p w:rsidR="00344300" w:rsidRPr="00A810F3" w:rsidRDefault="00291FCF" w:rsidP="00344300">
      <w:pPr>
        <w:spacing w:after="0" w:line="240" w:lineRule="auto"/>
        <w:ind w:left="277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философии </w:t>
      </w:r>
      <w:proofErr w:type="gramStart"/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91FCF" w:rsidRPr="00291FCF" w:rsidRDefault="00291FCF" w:rsidP="00344300">
      <w:pPr>
        <w:spacing w:after="0" w:line="240" w:lineRule="auto"/>
        <w:ind w:left="277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медицине, доцент</w:t>
      </w:r>
    </w:p>
    <w:p w:rsidR="00291FCF" w:rsidRPr="00291FCF" w:rsidRDefault="00AD0CAB" w:rsidP="00344300">
      <w:pPr>
        <w:spacing w:after="0" w:line="240" w:lineRule="auto"/>
        <w:ind w:left="277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  <w:r w:rsidRPr="00DE652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Рафик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Аршад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оглы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Юсифли</w:t>
      </w:r>
      <w:proofErr w:type="spellEnd"/>
      <w:r w:rsidR="00291FCF"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291FCF" w:rsidRPr="00291FCF" w:rsidRDefault="00291FCF" w:rsidP="00291FC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</w:p>
    <w:p w:rsidR="00291FCF" w:rsidRPr="00291FCF" w:rsidRDefault="00291FCF" w:rsidP="00291FC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Диссертационный совет   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FD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2.07   Высшей Аттестационной Комиссии  при   Президенте  Азербайджанской Республики, действующий  на  базе Азербайджанского   Медицинского   Университета</w:t>
      </w:r>
    </w:p>
    <w:p w:rsidR="00291FCF" w:rsidRPr="00291FCF" w:rsidRDefault="00291FCF" w:rsidP="00291FC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4300" w:rsidRPr="00A810F3" w:rsidRDefault="00291FCF" w:rsidP="00291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</w:t>
      </w:r>
    </w:p>
    <w:p w:rsidR="00291FCF" w:rsidRPr="00291FCF" w:rsidRDefault="00291FCF" w:rsidP="003443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диссертационного совета: Доктор медицинских наук, профессор   </w:t>
      </w:r>
    </w:p>
    <w:p w:rsidR="00291FCF" w:rsidRPr="00291FCF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Calibri" w:eastAsia="Times New Roman" w:hAnsi="Calibri" w:cs="Times New Roman"/>
        </w:rPr>
        <w:t xml:space="preserve">______________ 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44300" w:rsidRPr="003443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4300" w:rsidRPr="00A810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Сабир</w:t>
      </w:r>
      <w:proofErr w:type="spellEnd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Джахан</w:t>
      </w:r>
      <w:proofErr w:type="spellEnd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оглы</w:t>
      </w:r>
      <w:proofErr w:type="spellEnd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Алиев</w:t>
      </w:r>
    </w:p>
    <w:p w:rsidR="00291FCF" w:rsidRPr="00291FCF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4300" w:rsidRPr="00A810F3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Ученый секретарь </w:t>
      </w:r>
    </w:p>
    <w:p w:rsidR="00291FCF" w:rsidRPr="00291FCF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диссертационного совета: Доктор биологических наук</w:t>
      </w:r>
    </w:p>
    <w:p w:rsidR="00291FCF" w:rsidRPr="00291FCF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FCF">
        <w:rPr>
          <w:rFonts w:ascii="Calibri" w:eastAsia="Times New Roman" w:hAnsi="Calibri" w:cs="Times New Roman"/>
        </w:rPr>
        <w:t xml:space="preserve">______________ 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44300" w:rsidRPr="0034430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РенаЭнвер</w:t>
      </w:r>
      <w:proofErr w:type="spellEnd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кызы</w:t>
      </w:r>
      <w:proofErr w:type="spellEnd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Джафарова</w:t>
      </w:r>
    </w:p>
    <w:p w:rsidR="00291FCF" w:rsidRPr="00291FCF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300" w:rsidRPr="00A810F3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научного</w:t>
      </w:r>
      <w:proofErr w:type="gramEnd"/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91FCF" w:rsidRPr="00291FCF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>семинара:</w:t>
      </w:r>
      <w:r w:rsidR="00344300" w:rsidRPr="003443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4300" w:rsidRPr="003443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4300" w:rsidRPr="00A810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медицинских наук </w:t>
      </w:r>
    </w:p>
    <w:p w:rsidR="00291FCF" w:rsidRPr="00291FCF" w:rsidRDefault="00291FCF" w:rsidP="0034430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CF">
        <w:rPr>
          <w:rFonts w:ascii="Calibri" w:eastAsia="Times New Roman" w:hAnsi="Calibri" w:cs="Times New Roman"/>
        </w:rPr>
        <w:t xml:space="preserve">______________ 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44300" w:rsidRPr="0034430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Фазиль </w:t>
      </w:r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Икрам</w:t>
      </w:r>
      <w:r w:rsidRPr="00291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оглы</w:t>
      </w:r>
      <w:proofErr w:type="spellEnd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FCF">
        <w:rPr>
          <w:rFonts w:ascii="Times New Roman" w:eastAsia="Times New Roman" w:hAnsi="Times New Roman" w:cs="Times New Roman"/>
          <w:b/>
          <w:bCs/>
          <w:sz w:val="24"/>
          <w:szCs w:val="24"/>
        </w:rPr>
        <w:t>Алыев</w:t>
      </w:r>
      <w:proofErr w:type="spellEnd"/>
    </w:p>
    <w:p w:rsidR="00344300" w:rsidRDefault="00344300" w:rsidP="00C96E9E">
      <w:pPr>
        <w:spacing w:after="0" w:line="240" w:lineRule="auto"/>
        <w:ind w:firstLineChars="117" w:firstLine="28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4300" w:rsidRDefault="00344300" w:rsidP="00C96E9E">
      <w:pPr>
        <w:spacing w:after="0" w:line="240" w:lineRule="auto"/>
        <w:ind w:firstLineChars="117" w:firstLine="28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4300" w:rsidRDefault="00344300" w:rsidP="00C96E9E">
      <w:pPr>
        <w:spacing w:after="0" w:line="240" w:lineRule="auto"/>
        <w:ind w:firstLineChars="117" w:firstLine="28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810F3" w:rsidRDefault="00A47468" w:rsidP="00323A61">
      <w:pPr>
        <w:spacing w:after="0" w:line="240" w:lineRule="auto"/>
        <w:ind w:firstLineChars="117" w:firstLine="28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left:0;text-align:left;margin-left:156.2pt;margin-top:20.45pt;width:17.25pt;height:17.25pt;z-index:251662336" fillcolor="white [3212]" strokecolor="white [3212]"/>
        </w:pict>
      </w:r>
    </w:p>
    <w:p w:rsidR="00381320" w:rsidRPr="003B4223" w:rsidRDefault="00154404" w:rsidP="00C96E9E">
      <w:pPr>
        <w:spacing w:after="0" w:line="240" w:lineRule="auto"/>
        <w:ind w:firstLineChars="117" w:firstLine="28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3B4223" w:rsidRPr="003B4223" w:rsidRDefault="003B4223" w:rsidP="00C96E9E">
      <w:pPr>
        <w:spacing w:after="0" w:line="240" w:lineRule="auto"/>
        <w:ind w:firstLineChars="117" w:firstLine="28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320" w:rsidRPr="00106B0A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2E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Start"/>
      <w:r w:rsidRPr="00C912E9">
        <w:rPr>
          <w:rFonts w:ascii="Times New Roman" w:hAnsi="Times New Roman" w:cs="Times New Roman"/>
          <w:b/>
          <w:bCs/>
          <w:sz w:val="24"/>
          <w:szCs w:val="24"/>
        </w:rPr>
        <w:t>ктуальность</w:t>
      </w:r>
      <w:proofErr w:type="spellEnd"/>
      <w:r w:rsidRPr="00C912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91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реперфузионного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 синдрома сохраняет свою актуальность и по сегодняшний день ввиду тяжести осложнений</w:t>
      </w:r>
      <w:r w:rsidR="001B019A">
        <w:rPr>
          <w:rFonts w:ascii="Times New Roman" w:hAnsi="Times New Roman" w:cs="Times New Roman"/>
          <w:sz w:val="24"/>
          <w:szCs w:val="24"/>
        </w:rPr>
        <w:t>,</w:t>
      </w:r>
      <w:r w:rsidRPr="00C912E9">
        <w:rPr>
          <w:rFonts w:ascii="Times New Roman" w:hAnsi="Times New Roman" w:cs="Times New Roman"/>
          <w:sz w:val="24"/>
          <w:szCs w:val="24"/>
        </w:rPr>
        <w:t xml:space="preserve"> связанных с ним. В прошедшем веке актуальность этой проблемы была связана с тяжелыми осложнениями у людей, вынесенных из</w:t>
      </w:r>
      <w:r w:rsidR="001B019A">
        <w:rPr>
          <w:rFonts w:ascii="Times New Roman" w:hAnsi="Times New Roman" w:cs="Times New Roman"/>
          <w:sz w:val="24"/>
          <w:szCs w:val="24"/>
        </w:rPr>
        <w:t>-</w:t>
      </w:r>
      <w:r w:rsidRPr="00C912E9">
        <w:rPr>
          <w:rFonts w:ascii="Times New Roman" w:hAnsi="Times New Roman" w:cs="Times New Roman"/>
          <w:sz w:val="24"/>
          <w:szCs w:val="24"/>
        </w:rPr>
        <w:t xml:space="preserve">под завалов во время землетрясений с синдромом сдавливания органов, в основном конечностей. </w:t>
      </w:r>
      <w:proofErr w:type="gramStart"/>
      <w:r w:rsidRPr="00C912E9">
        <w:rPr>
          <w:rFonts w:ascii="Times New Roman" w:hAnsi="Times New Roman" w:cs="Times New Roman"/>
          <w:sz w:val="24"/>
          <w:szCs w:val="24"/>
        </w:rPr>
        <w:t xml:space="preserve">В этот период внимание исследователей было обращено на исследование патологических изменений, </w:t>
      </w:r>
      <w:r w:rsidRPr="00106B0A">
        <w:rPr>
          <w:rFonts w:ascii="Times New Roman" w:hAnsi="Times New Roman" w:cs="Times New Roman"/>
          <w:sz w:val="24"/>
          <w:szCs w:val="24"/>
        </w:rPr>
        <w:t>происходящих в различных органах в результате длительного сдавливания и проблем, возникающих после устранения сдавливания, когда восстанавливается нарушенное кровообращение</w:t>
      </w:r>
      <w:r w:rsidR="000B1CB1" w:rsidRPr="00106B0A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106B0A">
        <w:rPr>
          <w:rFonts w:ascii="Times New Roman" w:hAnsi="Times New Roman" w:cs="Times New Roman"/>
          <w:sz w:val="24"/>
          <w:szCs w:val="24"/>
        </w:rPr>
        <w:t>. В результате проведенных исследований было выявлено, что если нарушается кровообращение в любом органе, то после восстановления кровотока, токсические вещества, накопившиеся в зоне ишемии, поступают в общий кровоток и вызывают токсемию</w:t>
      </w:r>
      <w:r w:rsidR="00667404" w:rsidRPr="00106B0A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Pr="00106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B0A">
        <w:rPr>
          <w:rFonts w:ascii="Times New Roman" w:hAnsi="Times New Roman" w:cs="Times New Roman"/>
          <w:sz w:val="24"/>
          <w:szCs w:val="24"/>
        </w:rPr>
        <w:t>Развившаяся</w:t>
      </w:r>
      <w:proofErr w:type="spellEnd"/>
      <w:proofErr w:type="gramEnd"/>
      <w:r w:rsidRPr="00106B0A">
        <w:rPr>
          <w:rFonts w:ascii="Times New Roman" w:hAnsi="Times New Roman" w:cs="Times New Roman"/>
          <w:sz w:val="24"/>
          <w:szCs w:val="24"/>
        </w:rPr>
        <w:t xml:space="preserve"> токсемия в результате рефлекторного действия в большинстве случаев приводила к внезапной о</w:t>
      </w:r>
      <w:r w:rsidR="00754B6B" w:rsidRPr="00106B0A">
        <w:rPr>
          <w:rFonts w:ascii="Times New Roman" w:hAnsi="Times New Roman" w:cs="Times New Roman"/>
          <w:sz w:val="24"/>
          <w:szCs w:val="24"/>
        </w:rPr>
        <w:t>становке</w:t>
      </w:r>
      <w:r w:rsidR="000B1CB1" w:rsidRPr="00106B0A">
        <w:rPr>
          <w:rFonts w:ascii="Times New Roman" w:hAnsi="Times New Roman" w:cs="Times New Roman"/>
          <w:sz w:val="24"/>
          <w:szCs w:val="24"/>
        </w:rPr>
        <w:t xml:space="preserve"> сердца</w:t>
      </w:r>
      <w:r w:rsidR="00667404" w:rsidRPr="00106B0A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="000B1CB1" w:rsidRPr="00106B0A">
        <w:rPr>
          <w:rFonts w:ascii="Times New Roman" w:hAnsi="Times New Roman" w:cs="Times New Roman"/>
          <w:sz w:val="24"/>
          <w:szCs w:val="24"/>
        </w:rPr>
        <w:t>.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B0A">
        <w:rPr>
          <w:rFonts w:ascii="Times New Roman" w:hAnsi="Times New Roman" w:cs="Times New Roman"/>
          <w:sz w:val="24"/>
          <w:szCs w:val="24"/>
        </w:rPr>
        <w:t>В настоящее время успехи хирургии, позволяют проводить сложнейшие операции по устранению причин</w:t>
      </w:r>
      <w:r w:rsidRPr="00C912E9">
        <w:rPr>
          <w:rFonts w:ascii="Times New Roman" w:hAnsi="Times New Roman" w:cs="Times New Roman"/>
          <w:sz w:val="24"/>
          <w:szCs w:val="24"/>
        </w:rPr>
        <w:t xml:space="preserve"> ишемии органа, а также операции по трансплантации различных органов от донора к реципиенту. И здесь проблемы</w:t>
      </w:r>
      <w:r w:rsidR="001B019A">
        <w:rPr>
          <w:rFonts w:ascii="Times New Roman" w:hAnsi="Times New Roman" w:cs="Times New Roman"/>
          <w:sz w:val="24"/>
          <w:szCs w:val="24"/>
        </w:rPr>
        <w:t>,</w:t>
      </w:r>
      <w:r w:rsidRPr="00C912E9">
        <w:rPr>
          <w:rFonts w:ascii="Times New Roman" w:hAnsi="Times New Roman" w:cs="Times New Roman"/>
          <w:sz w:val="24"/>
          <w:szCs w:val="24"/>
        </w:rPr>
        <w:t xml:space="preserve"> связанные с ишемия-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реперфузионным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 синдромом приобретают особую значимость и </w:t>
      </w:r>
      <w:r w:rsidRPr="00C912E9">
        <w:rPr>
          <w:rFonts w:ascii="Times New Roman" w:hAnsi="Times New Roman" w:cs="Times New Roman"/>
          <w:sz w:val="24"/>
          <w:szCs w:val="24"/>
        </w:rPr>
        <w:lastRenderedPageBreak/>
        <w:t xml:space="preserve">открываются новые аспекты проблемы, требующие своего решения. </w:t>
      </w:r>
    </w:p>
    <w:p w:rsidR="00381320" w:rsidRPr="00106B0A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9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ухудшением экологии и </w:t>
      </w:r>
      <w:r w:rsidR="00027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изменением </w:t>
      </w:r>
      <w:r w:rsidRPr="00C9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образа жизни людей с каждым годом увеличивается число больных с несовместимыми с жизнью поражениями печени различного генеза. Пересадка печени в таких случаях часто является </w:t>
      </w:r>
      <w:r w:rsidRPr="00106B0A">
        <w:rPr>
          <w:rFonts w:ascii="Times New Roman" w:hAnsi="Times New Roman" w:cs="Times New Roman"/>
          <w:sz w:val="24"/>
          <w:szCs w:val="24"/>
        </w:rPr>
        <w:t>единственным вариантом спасения жизни. По частоте проведения опер</w:t>
      </w:r>
      <w:r w:rsidR="00754B6B" w:rsidRPr="00106B0A">
        <w:rPr>
          <w:rFonts w:ascii="Times New Roman" w:hAnsi="Times New Roman" w:cs="Times New Roman"/>
          <w:sz w:val="24"/>
          <w:szCs w:val="24"/>
        </w:rPr>
        <w:t>ации по пересадке печени занимаю</w:t>
      </w:r>
      <w:r w:rsidRPr="00106B0A">
        <w:rPr>
          <w:rFonts w:ascii="Times New Roman" w:hAnsi="Times New Roman" w:cs="Times New Roman"/>
          <w:sz w:val="24"/>
          <w:szCs w:val="24"/>
        </w:rPr>
        <w:t>т второе место среди операций по трансплантации других органов вместе взятых</w:t>
      </w:r>
      <w:r w:rsidR="00667404" w:rsidRPr="00106B0A">
        <w:rPr>
          <w:rStyle w:val="ae"/>
          <w:rFonts w:ascii="Times New Roman" w:hAnsi="Times New Roman" w:cs="Times New Roman"/>
          <w:sz w:val="24"/>
          <w:szCs w:val="24"/>
        </w:rPr>
        <w:footnoteReference w:id="4"/>
      </w:r>
      <w:r w:rsidR="00154404" w:rsidRPr="00106B0A">
        <w:rPr>
          <w:rFonts w:ascii="Times New Roman" w:hAnsi="Times New Roman" w:cs="Times New Roman"/>
          <w:sz w:val="24"/>
          <w:szCs w:val="24"/>
        </w:rPr>
        <w:t>.</w:t>
      </w:r>
    </w:p>
    <w:p w:rsidR="00381320" w:rsidRPr="00106B0A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106B0A">
        <w:rPr>
          <w:rFonts w:ascii="Times New Roman" w:eastAsia="TimesNewRomanPSMT" w:hAnsi="Times New Roman" w:cs="Times New Roman"/>
          <w:sz w:val="24"/>
          <w:szCs w:val="24"/>
        </w:rPr>
        <w:t>При послеоперационном восстановлении кровоснабжения печени токсические продукты ишемии, а также функционально-морфологические нарушения органа являются причиной тяжелых осложнений, таких как отторжение трансплантата, развитие воспалительных процессов, некроз клеток печени</w:t>
      </w:r>
      <w:r w:rsidR="00667404" w:rsidRPr="00106B0A">
        <w:rPr>
          <w:rStyle w:val="ae"/>
          <w:rFonts w:ascii="Times New Roman" w:eastAsia="TimesNewRomanPSMT" w:hAnsi="Times New Roman" w:cs="Times New Roman"/>
          <w:sz w:val="24"/>
          <w:szCs w:val="24"/>
        </w:rPr>
        <w:footnoteReference w:id="5"/>
      </w:r>
      <w:r w:rsidRPr="00106B0A">
        <w:rPr>
          <w:rFonts w:ascii="Times New Roman" w:eastAsia="TimesNewRomanPSMT" w:hAnsi="Times New Roman" w:cs="Times New Roman"/>
          <w:sz w:val="24"/>
          <w:szCs w:val="24"/>
        </w:rPr>
        <w:t>. Поэтому, сегодня многие научные исследования направлены на выявление механизмов этих процессов и возможностей снижения патологического действия ишемии-</w:t>
      </w:r>
      <w:proofErr w:type="spellStart"/>
      <w:r w:rsidRPr="00106B0A">
        <w:rPr>
          <w:rFonts w:ascii="Times New Roman" w:eastAsia="TimesNewRomanPSMT" w:hAnsi="Times New Roman" w:cs="Times New Roman"/>
          <w:sz w:val="24"/>
          <w:szCs w:val="24"/>
        </w:rPr>
        <w:t>реперфузии</w:t>
      </w:r>
      <w:proofErr w:type="spellEnd"/>
      <w:r w:rsidRPr="00106B0A">
        <w:rPr>
          <w:rFonts w:ascii="Times New Roman" w:eastAsia="TimesNewRomanPSMT" w:hAnsi="Times New Roman" w:cs="Times New Roman"/>
          <w:sz w:val="24"/>
          <w:szCs w:val="24"/>
        </w:rPr>
        <w:t xml:space="preserve"> на печень. Выявлено, что </w:t>
      </w:r>
      <w:proofErr w:type="spellStart"/>
      <w:r w:rsidRPr="00106B0A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106B0A">
        <w:rPr>
          <w:rFonts w:ascii="Times New Roman" w:eastAsia="ArialMT" w:hAnsi="Times New Roman" w:cs="Times New Roman"/>
          <w:sz w:val="24"/>
          <w:szCs w:val="24"/>
        </w:rPr>
        <w:t>еперфузия</w:t>
      </w:r>
      <w:proofErr w:type="spellEnd"/>
      <w:r w:rsidRPr="00106B0A">
        <w:rPr>
          <w:rFonts w:ascii="Times New Roman" w:eastAsia="ArialMT" w:hAnsi="Times New Roman" w:cs="Times New Roman"/>
          <w:sz w:val="24"/>
          <w:szCs w:val="24"/>
        </w:rPr>
        <w:t xml:space="preserve"> печени нередко становится причиной тяжелых повреждений </w:t>
      </w:r>
      <w:proofErr w:type="spellStart"/>
      <w:r w:rsidRPr="00106B0A">
        <w:rPr>
          <w:rFonts w:ascii="Times New Roman" w:eastAsia="ArialMT" w:hAnsi="Times New Roman" w:cs="Times New Roman"/>
          <w:sz w:val="24"/>
          <w:szCs w:val="24"/>
        </w:rPr>
        <w:t>гепатоцитов</w:t>
      </w:r>
      <w:proofErr w:type="spellEnd"/>
      <w:r w:rsidRPr="00106B0A">
        <w:rPr>
          <w:rFonts w:ascii="Times New Roman" w:eastAsia="ArialMT" w:hAnsi="Times New Roman" w:cs="Times New Roman"/>
          <w:sz w:val="24"/>
          <w:szCs w:val="24"/>
        </w:rPr>
        <w:t xml:space="preserve">, эндотелия капилляров и эпителия желчных протоков </w:t>
      </w:r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и является причиной отторжения трансплантата у 10% боль</w:t>
      </w:r>
      <w:r w:rsidR="00667404"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ных в послеоперационном периоде</w:t>
      </w:r>
      <w:r w:rsidR="00667404" w:rsidRPr="00106B0A">
        <w:rPr>
          <w:rStyle w:val="ae"/>
          <w:rFonts w:ascii="Times New Roman" w:hAnsi="Times New Roman" w:cs="Times New Roman"/>
          <w:sz w:val="24"/>
          <w:szCs w:val="24"/>
        </w:rPr>
        <w:footnoteReference w:id="6"/>
      </w:r>
      <w:r w:rsidR="00154404"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.</w:t>
      </w:r>
    </w:p>
    <w:p w:rsidR="00381320" w:rsidRPr="00106B0A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Реперфузионный</w:t>
      </w:r>
      <w:proofErr w:type="spellEnd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синдром после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пересадки органа (печень, почки, сердце) имеет свои патогенетические особенности.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Исследования, показали, в трансплантате для пересадки в результате ишемии</w:t>
      </w:r>
      <w:r w:rsidR="00246D67" w:rsidRPr="00246D67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донорского органа происходят различные изменения. Как результат этих нарушений происходит нарушение целостности </w:t>
      </w:r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клеточных мембран, активация перекисного окисления липидов. Образующиеся при этом то</w:t>
      </w:r>
      <w:r w:rsidR="008335D7"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ксичные промежуточные продукты </w:t>
      </w:r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наряду с вызываемым ими отеком, одновременно акти</w:t>
      </w:r>
      <w:r w:rsidR="008335D7"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в</w:t>
      </w:r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ируют </w:t>
      </w:r>
      <w:proofErr w:type="spellStart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реабсорбцию</w:t>
      </w:r>
      <w:proofErr w:type="spellEnd"/>
      <w:r w:rsidR="004A077D" w:rsidRPr="00106B0A">
        <w:rPr>
          <w:rStyle w:val="ae"/>
          <w:rFonts w:ascii="Times New Roman" w:hAnsi="Times New Roman" w:cs="Times New Roman"/>
          <w:sz w:val="24"/>
          <w:szCs w:val="24"/>
        </w:rPr>
        <w:footnoteReference w:id="7"/>
      </w:r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и становятся причиной развития эндогенной интоксикации</w:t>
      </w:r>
      <w:r w:rsidR="004A077D" w:rsidRPr="00106B0A">
        <w:rPr>
          <w:rStyle w:val="ae"/>
          <w:rFonts w:ascii="Times New Roman" w:hAnsi="Times New Roman" w:cs="Times New Roman"/>
          <w:sz w:val="24"/>
          <w:szCs w:val="24"/>
        </w:rPr>
        <w:footnoteReference w:id="8"/>
      </w:r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.</w:t>
      </w:r>
    </w:p>
    <w:p w:rsidR="00154404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Таким образом, по данным литературных источников становится ясным, что проведены обширные исследования по изучению патофизиологических аспектов </w:t>
      </w:r>
      <w:proofErr w:type="spellStart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эндотоксикоза</w:t>
      </w:r>
      <w:proofErr w:type="spellEnd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и, выявлено, что токсические вещества, об</w:t>
      </w:r>
      <w:r w:rsidR="005C0699"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разовавшиеся в период ишемии в </w:t>
      </w:r>
      <w:proofErr w:type="spellStart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реперфузионный</w:t>
      </w:r>
      <w:proofErr w:type="spellEnd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период попадая в общий </w:t>
      </w:r>
      <w:proofErr w:type="gramStart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кровоток</w:t>
      </w:r>
      <w:proofErr w:type="gramEnd"/>
      <w:r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поступают во все органы и ткани, вы</w:t>
      </w:r>
      <w:r w:rsidR="00A80024" w:rsidRPr="00106B0A">
        <w:rPr>
          <w:rStyle w:val="A11"/>
          <w:rFonts w:ascii="Times New Roman" w:hAnsi="Times New Roman" w:cs="Times New Roman"/>
          <w:color w:val="auto"/>
          <w:sz w:val="24"/>
          <w:szCs w:val="24"/>
        </w:rPr>
        <w:t>зывая в них развитие</w:t>
      </w:r>
      <w:r w:rsidR="00A8002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патологий. Также в результате повреждения клеток</w:t>
      </w:r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высв</w:t>
      </w:r>
      <w:r w:rsidR="00A8002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обождается большое количество</w:t>
      </w:r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био</w:t>
      </w:r>
      <w:r w:rsidR="00A8002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логически активных соединений. К ним относятся</w:t>
      </w:r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биогенные элементы, такие как кобальт, железо</w:t>
      </w:r>
      <w:r w:rsidR="008C1F33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марганец, медь, олово</w:t>
      </w:r>
      <w:r w:rsidR="008C1F33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B8C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и др. </w:t>
      </w:r>
      <w:r w:rsidR="00A8002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Считается</w:t>
      </w:r>
      <w:r w:rsidR="00682E25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002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эти вещества, входя</w:t>
      </w:r>
      <w:r w:rsidR="00A8002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щие</w:t>
      </w:r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8002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состав различных метаболических</w:t>
      </w:r>
      <w:r w:rsidR="00E20B8C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систем,</w:t>
      </w:r>
      <w:r w:rsidR="008C1F33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B8C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стимулируют</w:t>
      </w:r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патологические процессы </w:t>
      </w:r>
      <w:proofErr w:type="spellStart"/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реперфузионного</w:t>
      </w:r>
      <w:proofErr w:type="spellEnd"/>
      <w:r w:rsidR="00154404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синдрома.</w:t>
      </w:r>
      <w:r w:rsidR="008C1F33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Но, несмотря на изученность проблемы, на сегодняшний день остаются открытым</w:t>
      </w:r>
      <w:r w:rsidR="0060768B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вопрос</w:t>
      </w:r>
      <w:r w:rsidR="0002718C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ы, связанные с изменениями в </w:t>
      </w:r>
      <w:proofErr w:type="spellStart"/>
      <w:r w:rsidR="0002718C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ише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мизирован</w:t>
      </w:r>
      <w:r w:rsidR="00B378C8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органе и нарушения</w:t>
      </w:r>
      <w:r w:rsidR="0060768B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ми обменных процессов</w:t>
      </w:r>
      <w:r w:rsidR="005C0699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в нем.</w:t>
      </w:r>
    </w:p>
    <w:p w:rsidR="00381320" w:rsidRPr="004A502A" w:rsidRDefault="004A502A" w:rsidP="00154404">
      <w:pPr>
        <w:spacing w:after="0" w:line="240" w:lineRule="auto"/>
        <w:ind w:firstLine="567"/>
        <w:jc w:val="both"/>
        <w:rPr>
          <w:rStyle w:val="A1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важность этой проблемы, мы сочли целе</w:t>
      </w:r>
      <w:r w:rsidR="00B378C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образным изучить в эксперименте ферментативную и белоксинтезирую</w:t>
      </w:r>
      <w:r w:rsidR="00B378C8">
        <w:rPr>
          <w:rFonts w:ascii="Times New Roman" w:hAnsi="Times New Roman" w:cs="Times New Roman"/>
          <w:sz w:val="24"/>
          <w:szCs w:val="24"/>
        </w:rPr>
        <w:t>щую функц</w:t>
      </w:r>
      <w:r>
        <w:rPr>
          <w:rFonts w:ascii="Times New Roman" w:hAnsi="Times New Roman" w:cs="Times New Roman"/>
          <w:sz w:val="24"/>
          <w:szCs w:val="24"/>
        </w:rPr>
        <w:t>ию печени в зависимости от продолжительности ишемии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реперфузии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выяснить роль некоторых макро</w:t>
      </w:r>
      <w:r w:rsidR="00B378C8">
        <w:rPr>
          <w:rFonts w:ascii="Times New Roman" w:hAnsi="Times New Roman" w:cs="Times New Roman"/>
          <w:sz w:val="24"/>
          <w:szCs w:val="24"/>
        </w:rPr>
        <w:t>-</w:t>
      </w:r>
      <w:r w:rsidR="008C1F33">
        <w:rPr>
          <w:rFonts w:ascii="Times New Roman" w:hAnsi="Times New Roman" w:cs="Times New Roman"/>
          <w:sz w:val="24"/>
          <w:szCs w:val="24"/>
        </w:rPr>
        <w:t xml:space="preserve"> и микроэле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378C8">
        <w:rPr>
          <w:rFonts w:ascii="Times New Roman" w:hAnsi="Times New Roman" w:cs="Times New Roman"/>
          <w:sz w:val="24"/>
          <w:szCs w:val="24"/>
        </w:rPr>
        <w:t>ентов в их патогенезе.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2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Fonts w:ascii="Times New Roman" w:hAnsi="Times New Roman" w:cs="Times New Roman"/>
          <w:b/>
          <w:bCs/>
          <w:sz w:val="24"/>
          <w:szCs w:val="24"/>
        </w:rPr>
        <w:t xml:space="preserve">Целью исследования </w:t>
      </w:r>
      <w:r w:rsidRPr="00C912E9">
        <w:rPr>
          <w:rFonts w:ascii="Times New Roman" w:hAnsi="Times New Roman" w:cs="Times New Roman"/>
          <w:bCs/>
          <w:sz w:val="24"/>
          <w:szCs w:val="24"/>
        </w:rPr>
        <w:t>является и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зучение действия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реперфузионного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синдрома на ферментативную и белоксинтезирующую функцию печени и выявление роли некоторых биогенных элементов в патогенезе их развития.</w:t>
      </w:r>
    </w:p>
    <w:p w:rsidR="00154404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2E9">
        <w:rPr>
          <w:rFonts w:ascii="Times New Roman" w:hAnsi="Times New Roman" w:cs="Times New Roman"/>
          <w:b/>
          <w:bCs/>
          <w:sz w:val="24"/>
          <w:szCs w:val="24"/>
        </w:rPr>
        <w:t>Задачи исследования:</w:t>
      </w:r>
    </w:p>
    <w:p w:rsidR="00381320" w:rsidRPr="00C912E9" w:rsidRDefault="00381320" w:rsidP="003B4223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1. Определить изменения ферментов системы антиок</w:t>
      </w:r>
      <w:r w:rsidR="0002718C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идантной защиты и выраженность перекисного окисления липидов в крови животных на фоне ишемии и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реперфузии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различной продолжительности. 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2. Определить изменение белоксинтезирующей функции печени.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3. В крови определить ферментные маркеры поражения печени</w:t>
      </w:r>
      <w:r w:rsidR="0015440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320" w:rsidRPr="00C912E9" w:rsidRDefault="00682E25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4. Изучить уровень в крови не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ферментных маркеров поражения печени</w:t>
      </w:r>
      <w:r w:rsidR="0015440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5. Выявить количественные и качественные изменения в составе макро- и микроэлементов в крови</w:t>
      </w:r>
      <w:r w:rsidR="0015440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320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6. Выявить связь между изменением </w:t>
      </w:r>
      <w:r w:rsidR="0002718C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состава макро- и микроэлементов</w:t>
      </w:r>
      <w:r w:rsidR="00F3179D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A38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зависимости от продолжительности периодов ишемии-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реперфузии</w:t>
      </w:r>
      <w:proofErr w:type="spellEnd"/>
      <w:r w:rsidR="00154404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404" w:rsidRPr="00AA736F" w:rsidRDefault="00154404" w:rsidP="00AA736F">
      <w:pPr>
        <w:pStyle w:val="21"/>
        <w:autoSpaceDE w:val="0"/>
        <w:autoSpaceDN w:val="0"/>
        <w:adjustRightInd w:val="0"/>
        <w:spacing w:after="0" w:line="240" w:lineRule="auto"/>
        <w:ind w:left="567"/>
        <w:jc w:val="both"/>
        <w:rPr>
          <w:rStyle w:val="A11"/>
          <w:rFonts w:ascii="Times New Roman" w:hAnsi="Times New Roman"/>
          <w:b/>
          <w:sz w:val="24"/>
          <w:szCs w:val="24"/>
        </w:rPr>
      </w:pPr>
      <w:r w:rsidRPr="00AA736F">
        <w:rPr>
          <w:rStyle w:val="A11"/>
          <w:rFonts w:ascii="Times New Roman" w:hAnsi="Times New Roman"/>
          <w:b/>
          <w:sz w:val="24"/>
          <w:szCs w:val="24"/>
        </w:rPr>
        <w:t>Методы исследований:</w:t>
      </w:r>
    </w:p>
    <w:p w:rsidR="00154404" w:rsidRPr="00AA736F" w:rsidRDefault="00154404" w:rsidP="00DF76B3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11"/>
          <w:rFonts w:ascii="Times New Roman" w:hAnsi="Times New Roman"/>
          <w:sz w:val="24"/>
          <w:szCs w:val="24"/>
        </w:rPr>
      </w:pPr>
      <w:r w:rsidRPr="00AA736F">
        <w:rPr>
          <w:rStyle w:val="A11"/>
          <w:rFonts w:ascii="Times New Roman" w:hAnsi="Times New Roman"/>
          <w:sz w:val="24"/>
          <w:szCs w:val="24"/>
        </w:rPr>
        <w:t>-экспериментальное моделирование ишемии-</w:t>
      </w:r>
      <w:proofErr w:type="spellStart"/>
      <w:r w:rsidRPr="00AA736F">
        <w:rPr>
          <w:rStyle w:val="A11"/>
          <w:rFonts w:ascii="Times New Roman" w:hAnsi="Times New Roman"/>
          <w:sz w:val="24"/>
          <w:szCs w:val="24"/>
        </w:rPr>
        <w:t>реперфузии</w:t>
      </w:r>
      <w:proofErr w:type="spellEnd"/>
      <w:r w:rsidRPr="00AA736F">
        <w:rPr>
          <w:rStyle w:val="A11"/>
          <w:rFonts w:ascii="Times New Roman" w:hAnsi="Times New Roman"/>
          <w:sz w:val="24"/>
          <w:szCs w:val="24"/>
        </w:rPr>
        <w:t>;</w:t>
      </w:r>
    </w:p>
    <w:p w:rsidR="00154404" w:rsidRPr="00AA736F" w:rsidRDefault="00154404" w:rsidP="00DF76B3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11"/>
          <w:rFonts w:ascii="Times New Roman" w:hAnsi="Times New Roman"/>
          <w:sz w:val="24"/>
          <w:szCs w:val="24"/>
        </w:rPr>
      </w:pPr>
      <w:r w:rsidRPr="00AA736F">
        <w:rPr>
          <w:rStyle w:val="A11"/>
          <w:rFonts w:ascii="Times New Roman" w:hAnsi="Times New Roman"/>
          <w:sz w:val="24"/>
          <w:szCs w:val="24"/>
        </w:rPr>
        <w:t>-биохимические исследования;</w:t>
      </w:r>
    </w:p>
    <w:p w:rsidR="00154404" w:rsidRPr="00AA736F" w:rsidRDefault="00E20B8C" w:rsidP="00DF76B3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11"/>
          <w:rFonts w:ascii="Times New Roman" w:hAnsi="Times New Roman"/>
          <w:sz w:val="24"/>
          <w:szCs w:val="24"/>
        </w:rPr>
      </w:pPr>
      <w:r>
        <w:rPr>
          <w:rStyle w:val="A11"/>
          <w:rFonts w:ascii="Times New Roman" w:hAnsi="Times New Roman"/>
          <w:sz w:val="24"/>
          <w:szCs w:val="24"/>
        </w:rPr>
        <w:t>-статистический анализ</w:t>
      </w:r>
      <w:r w:rsidR="00154404" w:rsidRPr="00AA736F">
        <w:rPr>
          <w:rStyle w:val="A11"/>
          <w:rFonts w:ascii="Times New Roman" w:hAnsi="Times New Roman"/>
          <w:sz w:val="24"/>
          <w:szCs w:val="24"/>
        </w:rPr>
        <w:t>.</w:t>
      </w:r>
    </w:p>
    <w:p w:rsidR="00AA736F" w:rsidRPr="00C912E9" w:rsidRDefault="00AA736F" w:rsidP="00AA736F">
      <w:pPr>
        <w:pStyle w:val="msonormalbullet1gif"/>
        <w:spacing w:before="0" w:beforeAutospacing="0" w:after="0" w:afterAutospacing="0"/>
        <w:ind w:right="-1" w:firstLineChars="117" w:firstLine="282"/>
        <w:contextualSpacing/>
        <w:jc w:val="both"/>
        <w:rPr>
          <w:b/>
        </w:rPr>
      </w:pPr>
      <w:r w:rsidRPr="00C912E9">
        <w:rPr>
          <w:b/>
        </w:rPr>
        <w:t>Основные положения диссертации, выносимые на защиту:</w:t>
      </w:r>
    </w:p>
    <w:p w:rsidR="00AA736F" w:rsidRPr="00C912E9" w:rsidRDefault="00AA736F" w:rsidP="00AA736F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1. На фоне</w:t>
      </w:r>
      <w:r w:rsidRPr="00C912E9">
        <w:rPr>
          <w:rFonts w:ascii="Times New Roman" w:hAnsi="Times New Roman" w:cs="Times New Roman"/>
          <w:sz w:val="24"/>
          <w:szCs w:val="24"/>
        </w:rPr>
        <w:t xml:space="preserve"> модели ишемии печени продолжительностью 10 и 20 и 30 минут развивается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оксидативный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 стресс, усиливающийся с увеличением продолжительности ишемии. Снижается активность антиоксидантных ферментов, таких как </w:t>
      </w:r>
      <w:r w:rsidRPr="00C912E9">
        <w:rPr>
          <w:rFonts w:ascii="Times New Roman" w:hAnsi="Times New Roman" w:cs="Times New Roman"/>
          <w:sz w:val="24"/>
          <w:szCs w:val="24"/>
        </w:rPr>
        <w:lastRenderedPageBreak/>
        <w:t xml:space="preserve">каталаза и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 и общего антиоксидантного статуса. На фоне ишемии и понижения их активности происходит повышение содержания первичных и вторичных продуктов перекисного окисления липидов, увеличивающееся во времени. После устранения зажатия сосудов и восстановления кровотока (период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) продукты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Fonts w:ascii="Times New Roman" w:hAnsi="Times New Roman" w:cs="Times New Roman"/>
          <w:sz w:val="24"/>
          <w:szCs w:val="24"/>
        </w:rPr>
        <w:t xml:space="preserve"> продолжают накапливаться, что связано с общей токсемией. </w:t>
      </w:r>
    </w:p>
    <w:p w:rsidR="00AA736F" w:rsidRPr="00C912E9" w:rsidRDefault="00AA736F" w:rsidP="00AA736F">
      <w:pPr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2. В результате ишемия-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реперфузионного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повреждения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гепатоцитов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снижается белоксинтезирующая функция печени. В крови понижается содержание </w:t>
      </w:r>
      <w:r w:rsidRPr="00C912E9">
        <w:rPr>
          <w:rFonts w:ascii="Times New Roman" w:hAnsi="Times New Roman" w:cs="Times New Roman"/>
          <w:sz w:val="24"/>
          <w:szCs w:val="24"/>
        </w:rPr>
        <w:t>общего белка и альбуминов и повышается содержание глобулинов, фибриногена.</w:t>
      </w:r>
    </w:p>
    <w:p w:rsidR="00AA736F" w:rsidRPr="00C912E9" w:rsidRDefault="00AA736F" w:rsidP="00AA736F">
      <w:pPr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3. В ишемия-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реперфузионный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в крови значительно повышается уровень ферментных и неферментных маркеров поражения печени, таких как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аспартат</w:t>
      </w:r>
      <w:r w:rsidR="007E37F9">
        <w:rPr>
          <w:rFonts w:ascii="Times New Roman" w:hAnsi="Times New Roman" w:cs="Times New Roman"/>
          <w:sz w:val="24"/>
          <w:szCs w:val="24"/>
        </w:rPr>
        <w:t>амино</w:t>
      </w:r>
      <w:r w:rsidRPr="00C912E9">
        <w:rPr>
          <w:rFonts w:ascii="Times New Roman" w:hAnsi="Times New Roman" w:cs="Times New Roman"/>
          <w:sz w:val="24"/>
          <w:szCs w:val="24"/>
        </w:rPr>
        <w:t>трансфераза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 (А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r w:rsidRPr="00C912E9">
        <w:rPr>
          <w:rFonts w:ascii="Times New Roman" w:hAnsi="Times New Roman" w:cs="Times New Roman"/>
          <w:sz w:val="24"/>
          <w:szCs w:val="24"/>
        </w:rPr>
        <w:t xml:space="preserve">Т),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аланин</w:t>
      </w:r>
      <w:r w:rsidR="007E37F9">
        <w:rPr>
          <w:rFonts w:ascii="Times New Roman" w:hAnsi="Times New Roman" w:cs="Times New Roman"/>
          <w:sz w:val="24"/>
          <w:szCs w:val="24"/>
          <w:shd w:val="clear" w:color="auto" w:fill="FFFFFF"/>
        </w:rPr>
        <w:t>амино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трансфераз</w:t>
      </w:r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Т)</w:t>
      </w:r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лактатдегидрогеназа</w:t>
      </w:r>
      <w:proofErr w:type="spellEnd"/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912E9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ЛДГ</w:t>
      </w:r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E37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общая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креатинфосфокиназа</w:t>
      </w:r>
      <w:proofErr w:type="spellEnd"/>
      <w:r w:rsidR="00F3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</w:rPr>
        <w:t xml:space="preserve">(КФК), </w:t>
      </w:r>
      <w:proofErr w:type="gramStart"/>
      <w:r w:rsidRPr="00C912E9">
        <w:rPr>
          <w:rFonts w:ascii="Times New Roman" w:hAnsi="Times New Roman" w:cs="Times New Roman"/>
          <w:sz w:val="24"/>
          <w:szCs w:val="24"/>
        </w:rPr>
        <w:t>γ-</w:t>
      </w:r>
      <w:proofErr w:type="spellStart"/>
      <w:proofErr w:type="gramEnd"/>
      <w:r w:rsidRPr="00C912E9">
        <w:rPr>
          <w:rFonts w:ascii="Times New Roman" w:hAnsi="Times New Roman" w:cs="Times New Roman"/>
          <w:sz w:val="24"/>
          <w:szCs w:val="24"/>
        </w:rPr>
        <w:t>глутамилтрансфераза</w:t>
      </w:r>
      <w:proofErr w:type="spellEnd"/>
      <w:r w:rsidR="00DC4312">
        <w:rPr>
          <w:rFonts w:ascii="Times New Roman" w:hAnsi="Times New Roman" w:cs="Times New Roman"/>
          <w:sz w:val="24"/>
          <w:szCs w:val="24"/>
        </w:rPr>
        <w:t xml:space="preserve"> (</w:t>
      </w:r>
      <w:r w:rsidR="008C1F33">
        <w:rPr>
          <w:rFonts w:ascii="Times New Roman" w:hAnsi="Times New Roman" w:cs="Times New Roman"/>
          <w:sz w:val="24"/>
          <w:szCs w:val="24"/>
        </w:rPr>
        <w:t>γ-</w:t>
      </w:r>
      <w:r w:rsidR="00DC43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C431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, общий билирубин, С-реактивный белок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B15F8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снижается</w:t>
      </w:r>
      <w:r w:rsidR="008C1F33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содержание мочевины и МК.</w:t>
      </w:r>
    </w:p>
    <w:p w:rsidR="00AA736F" w:rsidRPr="00C912E9" w:rsidRDefault="00AA736F" w:rsidP="00AA736F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4. Содержание натрия, хлора, железа, кальция и марганца в крови животных снижается в период ишемии и продолжает понижаться в период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реперфузии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.  Наблюдается </w:t>
      </w:r>
      <w:r w:rsidRPr="00C912E9">
        <w:rPr>
          <w:rFonts w:ascii="Times New Roman" w:hAnsi="Times New Roman" w:cs="Times New Roman"/>
          <w:color w:val="1A171B"/>
          <w:sz w:val="24"/>
          <w:szCs w:val="24"/>
        </w:rPr>
        <w:t>зависимость содержания макро- и микроэлементов</w:t>
      </w:r>
      <w:r w:rsidR="008C1F33">
        <w:rPr>
          <w:rFonts w:ascii="Times New Roman" w:hAnsi="Times New Roman" w:cs="Times New Roman"/>
          <w:color w:val="1A171B"/>
          <w:sz w:val="24"/>
          <w:szCs w:val="24"/>
          <w:lang w:val="az-Latn-AZ"/>
        </w:rPr>
        <w:t xml:space="preserve"> </w:t>
      </w:r>
      <w:r w:rsidRPr="00C912E9">
        <w:rPr>
          <w:rFonts w:ascii="Times New Roman" w:hAnsi="Times New Roman" w:cs="Times New Roman"/>
          <w:color w:val="1A171B"/>
          <w:sz w:val="24"/>
          <w:szCs w:val="24"/>
        </w:rPr>
        <w:t xml:space="preserve">в крови от уровня альбуминов. Понижение уровня альбуминов сопровождается понижением уровня ионов железа, кальция и марганца.  Содержание калия в крови животных аналогично увеличивается. </w:t>
      </w:r>
      <w:r w:rsidRPr="00C912E9">
        <w:rPr>
          <w:rFonts w:ascii="Times New Roman" w:hAnsi="Times New Roman" w:cs="Times New Roman"/>
          <w:sz w:val="24"/>
          <w:szCs w:val="24"/>
        </w:rPr>
        <w:t xml:space="preserve">Все указанные изменения увеличиваются с увеличением продолжительности ишемии. </w:t>
      </w:r>
    </w:p>
    <w:p w:rsidR="00381320" w:rsidRPr="00C912E9" w:rsidRDefault="00381320" w:rsidP="00C96E9E">
      <w:pPr>
        <w:pStyle w:val="msonormalbullet1gif"/>
        <w:spacing w:before="0" w:beforeAutospacing="0" w:after="0" w:afterAutospacing="0"/>
        <w:ind w:right="-1" w:firstLineChars="117" w:firstLine="282"/>
        <w:contextualSpacing/>
        <w:jc w:val="both"/>
        <w:rPr>
          <w:b/>
          <w:bCs/>
          <w:lang w:val="az-Latn-AZ"/>
        </w:rPr>
      </w:pPr>
      <w:r w:rsidRPr="00C912E9">
        <w:rPr>
          <w:b/>
          <w:bCs/>
        </w:rPr>
        <w:t>Научная новизна</w:t>
      </w:r>
      <w:r w:rsidR="008C1F33">
        <w:rPr>
          <w:b/>
          <w:bCs/>
        </w:rPr>
        <w:t>.</w:t>
      </w:r>
      <w:r w:rsidR="00AA736F">
        <w:rPr>
          <w:b/>
          <w:bCs/>
        </w:rPr>
        <w:t xml:space="preserve"> </w:t>
      </w:r>
      <w:r w:rsidR="008C1F33">
        <w:rPr>
          <w:bCs/>
        </w:rPr>
        <w:t>В</w:t>
      </w:r>
      <w:r w:rsidR="000B15F8" w:rsidRPr="000B15F8">
        <w:rPr>
          <w:bCs/>
        </w:rPr>
        <w:t>первые: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Fonts w:ascii="Times New Roman" w:hAnsi="Times New Roman" w:cs="Times New Roman"/>
          <w:sz w:val="24"/>
          <w:szCs w:val="24"/>
        </w:rPr>
        <w:t xml:space="preserve">- выявлено изменение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биоэлементного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 состава крови на фоне ишемии-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репе</w:t>
      </w:r>
      <w:r w:rsidR="0098044A" w:rsidRPr="00C912E9">
        <w:rPr>
          <w:rFonts w:ascii="Times New Roman" w:hAnsi="Times New Roman" w:cs="Times New Roman"/>
          <w:sz w:val="24"/>
          <w:szCs w:val="24"/>
        </w:rPr>
        <w:t>р</w:t>
      </w:r>
      <w:r w:rsidRPr="00C912E9">
        <w:rPr>
          <w:rFonts w:ascii="Times New Roman" w:hAnsi="Times New Roman" w:cs="Times New Roman"/>
          <w:sz w:val="24"/>
          <w:szCs w:val="24"/>
        </w:rPr>
        <w:t>фузии</w:t>
      </w:r>
      <w:proofErr w:type="spellEnd"/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Fonts w:ascii="Times New Roman" w:hAnsi="Times New Roman" w:cs="Times New Roman"/>
          <w:sz w:val="24"/>
          <w:szCs w:val="24"/>
        </w:rPr>
        <w:t>- установлена зависимость между элементным и белковым составом крови и тяжестью интоксикации.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Fonts w:ascii="Times New Roman" w:hAnsi="Times New Roman" w:cs="Times New Roman"/>
          <w:sz w:val="24"/>
          <w:szCs w:val="24"/>
        </w:rPr>
        <w:t xml:space="preserve">- выявлена корреляционная зависимость между содержанием в крови фосфора, кальция и железа в зависимости от продолжительности периодов ишемии и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реперфузии</w:t>
      </w:r>
      <w:proofErr w:type="spellEnd"/>
    </w:p>
    <w:p w:rsidR="00381320" w:rsidRPr="00C912E9" w:rsidRDefault="00AA736F" w:rsidP="00AA736F">
      <w:pPr>
        <w:pStyle w:val="msonormalbullet1gif"/>
        <w:spacing w:before="0" w:beforeAutospacing="0" w:after="0" w:afterAutospacing="0"/>
        <w:ind w:right="-1" w:firstLineChars="117" w:firstLine="282"/>
        <w:contextualSpacing/>
        <w:jc w:val="both"/>
        <w:rPr>
          <w:b/>
          <w:lang w:val="az-Latn-AZ"/>
        </w:rPr>
      </w:pPr>
      <w:r w:rsidRPr="00AA736F">
        <w:rPr>
          <w:b/>
        </w:rPr>
        <w:lastRenderedPageBreak/>
        <w:t>Теоретическая и п</w:t>
      </w:r>
      <w:r w:rsidR="00381320" w:rsidRPr="00AA736F">
        <w:rPr>
          <w:b/>
        </w:rPr>
        <w:t>рактическая</w:t>
      </w:r>
      <w:r w:rsidR="00381320" w:rsidRPr="00C912E9">
        <w:rPr>
          <w:b/>
        </w:rPr>
        <w:t xml:space="preserve"> значимость работы</w:t>
      </w:r>
      <w:r>
        <w:rPr>
          <w:b/>
        </w:rPr>
        <w:t>:</w:t>
      </w:r>
    </w:p>
    <w:p w:rsidR="00381320" w:rsidRPr="00C912E9" w:rsidRDefault="00381320" w:rsidP="00C96E9E">
      <w:pPr>
        <w:pStyle w:val="msonormalbullet1gif"/>
        <w:spacing w:before="0" w:beforeAutospacing="0" w:after="0" w:afterAutospacing="0"/>
        <w:ind w:firstLineChars="117" w:firstLine="281"/>
        <w:contextualSpacing/>
        <w:jc w:val="both"/>
      </w:pPr>
      <w:r w:rsidRPr="00C912E9">
        <w:t>- Полученные результаты могут играть решающую роль в разработке профилактических мероприятий для снижения токсемии при ишемии-</w:t>
      </w:r>
      <w:proofErr w:type="spellStart"/>
      <w:r w:rsidRPr="00C912E9">
        <w:t>реперфузии</w:t>
      </w:r>
      <w:proofErr w:type="spellEnd"/>
      <w:r w:rsidRPr="00C912E9">
        <w:t>.</w:t>
      </w:r>
    </w:p>
    <w:p w:rsidR="00381320" w:rsidRPr="00C912E9" w:rsidRDefault="00381320" w:rsidP="00C96E9E">
      <w:pPr>
        <w:pStyle w:val="msonormalbullet1gif"/>
        <w:spacing w:before="0" w:beforeAutospacing="0" w:after="0" w:afterAutospacing="0"/>
        <w:ind w:firstLineChars="117" w:firstLine="281"/>
        <w:contextualSpacing/>
        <w:jc w:val="both"/>
      </w:pPr>
      <w:r w:rsidRPr="00C912E9">
        <w:t xml:space="preserve">- Выявленные механизмы взаимодействия исследуемых показателей могут иметь теоретическую ценность в плане раскрытия </w:t>
      </w:r>
      <w:r w:rsidR="001E6290" w:rsidRPr="00C912E9">
        <w:t xml:space="preserve">некоторых вопросов, связанные с патогенезом </w:t>
      </w:r>
      <w:proofErr w:type="spellStart"/>
      <w:r w:rsidRPr="00C912E9">
        <w:t>реперфузионного</w:t>
      </w:r>
      <w:proofErr w:type="spellEnd"/>
      <w:r w:rsidRPr="00C912E9">
        <w:t xml:space="preserve"> синдрома.</w:t>
      </w:r>
    </w:p>
    <w:p w:rsidR="00622E47" w:rsidRDefault="00381320" w:rsidP="00C96E9E">
      <w:pPr>
        <w:spacing w:after="0" w:line="240" w:lineRule="auto"/>
        <w:ind w:firstLineChars="117" w:firstLine="282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12E9">
        <w:rPr>
          <w:rFonts w:ascii="Times New Roman" w:hAnsi="Times New Roman" w:cs="Times New Roman"/>
          <w:b/>
          <w:sz w:val="24"/>
          <w:szCs w:val="24"/>
        </w:rPr>
        <w:t xml:space="preserve">Апробация диссертации. 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Отдельные положения диссертации докладывались и обсуждались </w:t>
      </w:r>
      <w:proofErr w:type="gramStart"/>
      <w:r w:rsidR="00622E47" w:rsidRPr="00C912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: </w:t>
      </w:r>
      <w:r w:rsidR="00AA736F">
        <w:rPr>
          <w:rFonts w:ascii="Times New Roman" w:hAnsi="Times New Roman" w:cs="Times New Roman"/>
          <w:sz w:val="24"/>
          <w:szCs w:val="24"/>
        </w:rPr>
        <w:t>«</w:t>
      </w:r>
      <w:r w:rsidR="00AA736F">
        <w:rPr>
          <w:rFonts w:ascii="Times New Roman" w:hAnsi="Times New Roman" w:cs="Times New Roman"/>
          <w:sz w:val="24"/>
          <w:szCs w:val="24"/>
          <w:lang w:val="az-Latn-AZ"/>
        </w:rPr>
        <w:t xml:space="preserve">The 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17th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Conferenceon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AA736F">
        <w:rPr>
          <w:rFonts w:ascii="Times New Roman" w:hAnsi="Times New Roman" w:cs="Times New Roman"/>
          <w:sz w:val="24"/>
          <w:szCs w:val="24"/>
        </w:rPr>
        <w:t>»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>
        <w:rPr>
          <w:rFonts w:ascii="Times New Roman" w:hAnsi="Times New Roman" w:cs="Times New Roman"/>
          <w:sz w:val="24"/>
          <w:szCs w:val="24"/>
        </w:rPr>
        <w:t>(</w:t>
      </w:r>
      <w:r w:rsidR="00622E47" w:rsidRPr="00C912E9">
        <w:rPr>
          <w:rFonts w:ascii="Times New Roman" w:hAnsi="Times New Roman" w:cs="Times New Roman"/>
          <w:sz w:val="24"/>
          <w:szCs w:val="24"/>
        </w:rPr>
        <w:t>Мюнхен, 2017</w:t>
      </w:r>
      <w:r w:rsidR="00AA736F">
        <w:rPr>
          <w:rFonts w:ascii="Times New Roman" w:hAnsi="Times New Roman" w:cs="Times New Roman"/>
          <w:sz w:val="24"/>
          <w:szCs w:val="24"/>
        </w:rPr>
        <w:t>)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="00AA736F">
        <w:rPr>
          <w:rFonts w:ascii="Times New Roman" w:hAnsi="Times New Roman" w:cs="Times New Roman"/>
          <w:sz w:val="24"/>
          <w:szCs w:val="24"/>
        </w:rPr>
        <w:t>«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II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International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Conference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on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Biology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and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Medical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Sciences</w:t>
      </w:r>
      <w:r w:rsidR="00AA736F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»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AA736F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(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Австрия, 2017</w:t>
      </w:r>
      <w:r w:rsidR="00AA736F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="00622E47" w:rsidRPr="00C912E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="008C1F3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AA736F">
        <w:rPr>
          <w:rFonts w:ascii="Times New Roman" w:hAnsi="Times New Roman" w:cs="Times New Roman"/>
          <w:sz w:val="24"/>
          <w:szCs w:val="24"/>
        </w:rPr>
        <w:t>«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SCO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AA736F" w:rsidRPr="00C912E9">
        <w:rPr>
          <w:rFonts w:ascii="Times New Roman" w:hAnsi="Times New Roman" w:cs="Times New Roman"/>
          <w:sz w:val="24"/>
          <w:szCs w:val="24"/>
        </w:rPr>
        <w:t xml:space="preserve">: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Synergy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AA736F">
        <w:rPr>
          <w:rFonts w:ascii="Times New Roman" w:hAnsi="Times New Roman" w:cs="Times New Roman"/>
          <w:sz w:val="24"/>
          <w:szCs w:val="24"/>
        </w:rPr>
        <w:t>»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AA736F">
        <w:rPr>
          <w:rFonts w:ascii="Times New Roman" w:hAnsi="Times New Roman" w:cs="Times New Roman"/>
          <w:sz w:val="24"/>
          <w:szCs w:val="24"/>
        </w:rPr>
        <w:t>(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Beijing</w:t>
      </w:r>
      <w:r w:rsidR="00AA736F"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="00AA736F" w:rsidRPr="00C912E9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AA736F" w:rsidRPr="00C912E9">
        <w:rPr>
          <w:rFonts w:ascii="Times New Roman" w:hAnsi="Times New Roman" w:cs="Times New Roman"/>
          <w:sz w:val="24"/>
          <w:szCs w:val="24"/>
        </w:rPr>
        <w:t xml:space="preserve"> 2019</w:t>
      </w:r>
      <w:r w:rsidR="00AA736F">
        <w:rPr>
          <w:rFonts w:ascii="Times New Roman" w:hAnsi="Times New Roman" w:cs="Times New Roman"/>
          <w:sz w:val="24"/>
          <w:szCs w:val="24"/>
        </w:rPr>
        <w:t>)</w:t>
      </w:r>
      <w:r w:rsidR="00AA736F" w:rsidRPr="00C912E9">
        <w:rPr>
          <w:rFonts w:ascii="Times New Roman" w:hAnsi="Times New Roman" w:cs="Times New Roman"/>
          <w:sz w:val="24"/>
          <w:szCs w:val="24"/>
        </w:rPr>
        <w:t>,</w:t>
      </w:r>
      <w:r w:rsidR="008C1F33">
        <w:rPr>
          <w:rFonts w:ascii="Times New Roman" w:hAnsi="Times New Roman" w:cs="Times New Roman"/>
          <w:sz w:val="24"/>
          <w:szCs w:val="24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на конференциях Научно-Исследовательского Центра АМУ (2016, 2017), на семинаре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комиссии при Диссертационном совете </w:t>
      </w:r>
      <w:r w:rsidR="00622E47" w:rsidRPr="00C912E9">
        <w:rPr>
          <w:rFonts w:ascii="Times New Roman" w:hAnsi="Times New Roman" w:cs="Times New Roman"/>
          <w:bCs/>
          <w:sz w:val="24"/>
          <w:szCs w:val="24"/>
        </w:rPr>
        <w:t>ВД 03.013 при Азербайджанском</w:t>
      </w:r>
      <w:r w:rsidR="00AA736F">
        <w:rPr>
          <w:rFonts w:ascii="Times New Roman" w:hAnsi="Times New Roman" w:cs="Times New Roman"/>
          <w:bCs/>
          <w:sz w:val="24"/>
          <w:szCs w:val="24"/>
        </w:rPr>
        <w:t xml:space="preserve"> Медицинском Университете (Баку, </w:t>
      </w:r>
      <w:r w:rsidR="00622E47" w:rsidRPr="00C912E9">
        <w:rPr>
          <w:rFonts w:ascii="Times New Roman" w:hAnsi="Times New Roman" w:cs="Times New Roman"/>
          <w:bCs/>
          <w:sz w:val="24"/>
          <w:szCs w:val="24"/>
        </w:rPr>
        <w:t xml:space="preserve">2018), на заседании семинара при Диссертационном совете </w:t>
      </w:r>
      <w:r w:rsidR="00622E47" w:rsidRPr="00C912E9">
        <w:rPr>
          <w:rFonts w:ascii="Times New Roman" w:hAnsi="Times New Roman" w:cs="Times New Roman"/>
          <w:bCs/>
          <w:sz w:val="24"/>
          <w:szCs w:val="24"/>
          <w:lang w:val="en-US"/>
        </w:rPr>
        <w:t>FD</w:t>
      </w:r>
      <w:r w:rsidR="00622E47" w:rsidRPr="00C912E9">
        <w:rPr>
          <w:rFonts w:ascii="Times New Roman" w:hAnsi="Times New Roman" w:cs="Times New Roman"/>
          <w:bCs/>
          <w:sz w:val="24"/>
          <w:szCs w:val="24"/>
        </w:rPr>
        <w:t xml:space="preserve"> 2.07</w:t>
      </w:r>
      <w:r w:rsidR="005C5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E47" w:rsidRPr="00C912E9">
        <w:rPr>
          <w:rFonts w:ascii="Times New Roman" w:hAnsi="Times New Roman" w:cs="Times New Roman"/>
          <w:bCs/>
          <w:sz w:val="24"/>
          <w:szCs w:val="24"/>
        </w:rPr>
        <w:t>Высш</w:t>
      </w:r>
      <w:r w:rsidR="00C82CE4" w:rsidRPr="00C912E9">
        <w:rPr>
          <w:rFonts w:ascii="Times New Roman" w:hAnsi="Times New Roman" w:cs="Times New Roman"/>
          <w:bCs/>
          <w:sz w:val="24"/>
          <w:szCs w:val="24"/>
        </w:rPr>
        <w:t>ей аттестационной Комиссии при П</w:t>
      </w:r>
      <w:r w:rsidR="00622E47" w:rsidRPr="00C912E9">
        <w:rPr>
          <w:rFonts w:ascii="Times New Roman" w:hAnsi="Times New Roman" w:cs="Times New Roman"/>
          <w:bCs/>
          <w:sz w:val="24"/>
          <w:szCs w:val="24"/>
        </w:rPr>
        <w:t>резиденте Азербайджанской Республики, действующий на базе Азербайджанского Медицинского Университета</w:t>
      </w:r>
      <w:r w:rsidR="005C5224">
        <w:rPr>
          <w:rFonts w:ascii="Times New Roman" w:hAnsi="Times New Roman" w:cs="Times New Roman"/>
          <w:bCs/>
          <w:sz w:val="24"/>
          <w:szCs w:val="24"/>
        </w:rPr>
        <w:t xml:space="preserve"> (Баку, 2021</w:t>
      </w:r>
      <w:r w:rsidR="005C5224" w:rsidRPr="00C912E9">
        <w:rPr>
          <w:rFonts w:ascii="Times New Roman" w:hAnsi="Times New Roman" w:cs="Times New Roman"/>
          <w:bCs/>
          <w:sz w:val="24"/>
          <w:szCs w:val="24"/>
        </w:rPr>
        <w:t>),</w:t>
      </w:r>
    </w:p>
    <w:p w:rsidR="00AA736F" w:rsidRPr="00AA736F" w:rsidRDefault="00AA736F" w:rsidP="00AA736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A736F">
        <w:rPr>
          <w:rFonts w:ascii="Times New Roman" w:hAnsi="Times New Roman"/>
          <w:b/>
          <w:sz w:val="24"/>
          <w:szCs w:val="24"/>
        </w:rPr>
        <w:t>Организация, в которой выполнялась диссертационная работа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736F" w:rsidRPr="00AA736F" w:rsidRDefault="00AA736F" w:rsidP="00AA736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A736F">
        <w:rPr>
          <w:rFonts w:ascii="Times New Roman" w:hAnsi="Times New Roman"/>
          <w:sz w:val="24"/>
          <w:szCs w:val="24"/>
        </w:rPr>
        <w:t>Исследования проводились на базе Научно-Исследовательского Центра Азербайджанского Медицинского Университета.</w:t>
      </w:r>
    </w:p>
    <w:p w:rsidR="00381320" w:rsidRPr="00C912E9" w:rsidRDefault="00381320" w:rsidP="00C96E9E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Chars="117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Fonts w:ascii="Times New Roman" w:hAnsi="Times New Roman" w:cs="Times New Roman"/>
          <w:b/>
          <w:sz w:val="24"/>
          <w:szCs w:val="24"/>
        </w:rPr>
        <w:t xml:space="preserve">Публикации. </w:t>
      </w:r>
      <w:proofErr w:type="gramStart"/>
      <w:r w:rsidRPr="00C912E9">
        <w:rPr>
          <w:rFonts w:ascii="Times New Roman" w:hAnsi="Times New Roman" w:cs="Times New Roman"/>
          <w:sz w:val="24"/>
          <w:szCs w:val="24"/>
        </w:rPr>
        <w:t>Основное содержание диссертации отображено в 4</w:t>
      </w:r>
      <w:r w:rsidR="00C82CE4" w:rsidRPr="00C912E9">
        <w:rPr>
          <w:rFonts w:ascii="Times New Roman" w:hAnsi="Times New Roman" w:cs="Times New Roman"/>
          <w:sz w:val="24"/>
          <w:szCs w:val="24"/>
        </w:rPr>
        <w:t>-х</w:t>
      </w:r>
      <w:r w:rsidRPr="00C912E9">
        <w:rPr>
          <w:rFonts w:ascii="Times New Roman" w:hAnsi="Times New Roman" w:cs="Times New Roman"/>
          <w:sz w:val="24"/>
          <w:szCs w:val="24"/>
        </w:rPr>
        <w:t xml:space="preserve"> опубликованных журнальных статьях реко</w:t>
      </w:r>
      <w:r w:rsidR="008766ED">
        <w:rPr>
          <w:rFonts w:ascii="Times New Roman" w:hAnsi="Times New Roman" w:cs="Times New Roman"/>
          <w:sz w:val="24"/>
          <w:szCs w:val="24"/>
        </w:rPr>
        <w:t xml:space="preserve">мендованных ВАК Азербайджана и </w:t>
      </w:r>
      <w:r w:rsidR="008766ED" w:rsidRPr="00A7386D">
        <w:rPr>
          <w:rFonts w:ascii="Times New Roman" w:hAnsi="Times New Roman" w:cs="Times New Roman"/>
          <w:sz w:val="24"/>
          <w:szCs w:val="24"/>
        </w:rPr>
        <w:t>2</w:t>
      </w:r>
      <w:r w:rsidR="00C82CE4" w:rsidRPr="00A7386D">
        <w:rPr>
          <w:rFonts w:ascii="Times New Roman" w:hAnsi="Times New Roman" w:cs="Times New Roman"/>
          <w:sz w:val="24"/>
          <w:szCs w:val="24"/>
        </w:rPr>
        <w:t>-х</w:t>
      </w:r>
      <w:r w:rsidRPr="00C912E9">
        <w:rPr>
          <w:rFonts w:ascii="Times New Roman" w:hAnsi="Times New Roman" w:cs="Times New Roman"/>
          <w:sz w:val="24"/>
          <w:szCs w:val="24"/>
        </w:rPr>
        <w:t xml:space="preserve"> журнальных статьях в изданиях</w:t>
      </w:r>
      <w:r w:rsidR="00C82CE4" w:rsidRPr="00C912E9">
        <w:rPr>
          <w:rFonts w:ascii="Times New Roman" w:hAnsi="Times New Roman" w:cs="Times New Roman"/>
          <w:sz w:val="24"/>
          <w:szCs w:val="24"/>
        </w:rPr>
        <w:t>,</w:t>
      </w:r>
      <w:r w:rsidRPr="00C912E9">
        <w:rPr>
          <w:rFonts w:ascii="Times New Roman" w:hAnsi="Times New Roman" w:cs="Times New Roman"/>
          <w:sz w:val="24"/>
          <w:szCs w:val="24"/>
        </w:rPr>
        <w:t xml:space="preserve"> рекомендованных В</w:t>
      </w:r>
      <w:r w:rsidR="00C82CE4" w:rsidRPr="00C912E9">
        <w:rPr>
          <w:rFonts w:ascii="Times New Roman" w:hAnsi="Times New Roman" w:cs="Times New Roman"/>
          <w:sz w:val="24"/>
          <w:szCs w:val="24"/>
        </w:rPr>
        <w:t xml:space="preserve">АК России, Украины, 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="008766ED">
        <w:rPr>
          <w:rFonts w:ascii="Times New Roman" w:hAnsi="Times New Roman" w:cs="Times New Roman"/>
          <w:sz w:val="24"/>
          <w:szCs w:val="24"/>
        </w:rPr>
        <w:t xml:space="preserve">3-х 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тезисах, изданных в сборниках </w:t>
      </w:r>
      <w:r w:rsidR="00622E47" w:rsidRPr="00C912E9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материалов конференции </w:t>
      </w:r>
      <w:r w:rsidR="00622E47" w:rsidRPr="00C912E9">
        <w:rPr>
          <w:rFonts w:ascii="Times New Roman" w:eastAsia="Calibri" w:hAnsi="Times New Roman" w:cs="Times New Roman"/>
          <w:sz w:val="24"/>
          <w:szCs w:val="24"/>
        </w:rPr>
        <w:t>«</w:t>
      </w:r>
      <w:r w:rsidR="008766ED">
        <w:rPr>
          <w:rFonts w:ascii="Times New Roman" w:eastAsia="Calibri" w:hAnsi="Times New Roman" w:cs="Times New Roman"/>
          <w:sz w:val="24"/>
          <w:szCs w:val="24"/>
          <w:lang w:val="az-Latn-AZ"/>
        </w:rPr>
        <w:t>T</w:t>
      </w:r>
      <w:r w:rsidR="00622E47" w:rsidRPr="00C912E9">
        <w:rPr>
          <w:rFonts w:ascii="Times New Roman" w:eastAsia="Calibri" w:hAnsi="Times New Roman" w:cs="Times New Roman"/>
          <w:sz w:val="24"/>
          <w:szCs w:val="24"/>
          <w:lang w:val="az-Latn-AZ"/>
        </w:rPr>
        <w:t>he 17th International Conference on European Science and Technology</w:t>
      </w:r>
      <w:r w:rsidR="008766ED">
        <w:rPr>
          <w:rFonts w:ascii="Times New Roman" w:eastAsia="Calibri" w:hAnsi="Times New Roman" w:cs="Times New Roman"/>
          <w:sz w:val="24"/>
          <w:szCs w:val="24"/>
        </w:rPr>
        <w:t>»(</w:t>
      </w:r>
      <w:r w:rsidR="00622E47" w:rsidRPr="00C912E9">
        <w:rPr>
          <w:rFonts w:ascii="Times New Roman" w:eastAsia="Calibri" w:hAnsi="Times New Roman" w:cs="Times New Roman"/>
          <w:sz w:val="24"/>
          <w:szCs w:val="24"/>
          <w:lang w:val="az-Latn-AZ"/>
        </w:rPr>
        <w:t>Мюнхен, 2017</w:t>
      </w:r>
      <w:r w:rsidR="008766ED">
        <w:rPr>
          <w:rFonts w:ascii="Times New Roman" w:eastAsia="Calibri" w:hAnsi="Times New Roman" w:cs="Times New Roman"/>
          <w:sz w:val="24"/>
          <w:szCs w:val="24"/>
        </w:rPr>
        <w:t>)</w:t>
      </w:r>
      <w:r w:rsidR="00622E47" w:rsidRPr="00C912E9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, </w:t>
      </w:r>
      <w:r w:rsidR="00622E47" w:rsidRPr="00C912E9">
        <w:rPr>
          <w:rFonts w:ascii="Times New Roman" w:eastAsia="Calibri" w:hAnsi="Times New Roman" w:cs="Times New Roman"/>
          <w:sz w:val="24"/>
          <w:szCs w:val="24"/>
        </w:rPr>
        <w:t>«</w:t>
      </w:r>
      <w:r w:rsidR="00622E47" w:rsidRPr="00C91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z-Latn-AZ" w:eastAsia="zh-CN"/>
        </w:rPr>
        <w:t>II International Conference on Biology and Medical Sciences</w:t>
      </w:r>
      <w:r w:rsidR="008766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»</w:t>
      </w:r>
      <w:r w:rsidR="006D4C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8766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(</w:t>
      </w:r>
      <w:r w:rsidR="00622E47" w:rsidRPr="00C91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az-Latn-AZ" w:eastAsia="zh-CN"/>
        </w:rPr>
        <w:t>Австрия, 14 декабря 2017</w:t>
      </w:r>
      <w:r w:rsidR="008766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="00622E47" w:rsidRPr="00C91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r w:rsidR="00622E47" w:rsidRPr="00C912E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«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cientific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esearch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SCO</w:t>
      </w:r>
      <w:proofErr w:type="gramEnd"/>
      <w:r w:rsidR="008C757F">
        <w:rPr>
          <w:rFonts w:ascii="Times New Roman" w:hAnsi="Times New Roman" w:cs="Times New Roman"/>
          <w:sz w:val="24"/>
          <w:szCs w:val="24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ountries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: 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ynergy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22E47" w:rsidRPr="00C912E9">
        <w:rPr>
          <w:rFonts w:ascii="Times New Roman" w:hAnsi="Times New Roman" w:cs="Times New Roman"/>
          <w:sz w:val="24"/>
          <w:szCs w:val="24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622E47" w:rsidRPr="00C912E9">
        <w:rPr>
          <w:rFonts w:ascii="Times New Roman" w:hAnsi="Times New Roman" w:cs="Times New Roman"/>
          <w:sz w:val="24"/>
          <w:szCs w:val="24"/>
        </w:rPr>
        <w:t>ntegration</w:t>
      </w:r>
      <w:proofErr w:type="spellEnd"/>
      <w:r w:rsidR="008766ED">
        <w:rPr>
          <w:rFonts w:ascii="Times New Roman" w:hAnsi="Times New Roman" w:cs="Times New Roman"/>
          <w:sz w:val="24"/>
          <w:szCs w:val="24"/>
        </w:rPr>
        <w:t>»</w:t>
      </w:r>
      <w:r w:rsidR="006D4C73">
        <w:rPr>
          <w:rFonts w:ascii="Times New Roman" w:hAnsi="Times New Roman" w:cs="Times New Roman"/>
          <w:sz w:val="24"/>
          <w:szCs w:val="24"/>
        </w:rPr>
        <w:t xml:space="preserve"> </w:t>
      </w:r>
      <w:r w:rsidR="008766ED">
        <w:rPr>
          <w:rFonts w:ascii="Times New Roman" w:hAnsi="Times New Roman" w:cs="Times New Roman"/>
          <w:sz w:val="24"/>
          <w:szCs w:val="24"/>
        </w:rPr>
        <w:t>(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Beijing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="00622E47" w:rsidRPr="00C912E9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622E47" w:rsidRPr="00C912E9">
        <w:rPr>
          <w:rFonts w:ascii="Times New Roman" w:hAnsi="Times New Roman" w:cs="Times New Roman"/>
          <w:sz w:val="24"/>
          <w:szCs w:val="24"/>
        </w:rPr>
        <w:t xml:space="preserve"> 2019</w:t>
      </w:r>
      <w:r w:rsidR="008766ED">
        <w:rPr>
          <w:rFonts w:ascii="Times New Roman" w:hAnsi="Times New Roman" w:cs="Times New Roman"/>
          <w:sz w:val="24"/>
          <w:szCs w:val="24"/>
        </w:rPr>
        <w:t>)</w:t>
      </w:r>
      <w:r w:rsidR="00622E47" w:rsidRPr="00C912E9">
        <w:rPr>
          <w:rFonts w:ascii="Times New Roman" w:hAnsi="Times New Roman" w:cs="Times New Roman"/>
          <w:sz w:val="24"/>
          <w:szCs w:val="24"/>
        </w:rPr>
        <w:t>,</w:t>
      </w:r>
      <w:r w:rsidR="008C757F">
        <w:rPr>
          <w:rFonts w:ascii="Times New Roman" w:hAnsi="Times New Roman" w:cs="Times New Roman"/>
          <w:sz w:val="24"/>
          <w:szCs w:val="24"/>
        </w:rPr>
        <w:t xml:space="preserve"> </w:t>
      </w:r>
      <w:r w:rsidR="00622E47" w:rsidRPr="00C912E9">
        <w:rPr>
          <w:rFonts w:ascii="Times New Roman" w:hAnsi="Times New Roman" w:cs="Times New Roman"/>
          <w:sz w:val="24"/>
          <w:szCs w:val="24"/>
        </w:rPr>
        <w:t>включенных</w:t>
      </w:r>
      <w:r w:rsidRPr="00C912E9">
        <w:rPr>
          <w:rFonts w:ascii="Times New Roman" w:hAnsi="Times New Roman" w:cs="Times New Roman"/>
          <w:sz w:val="24"/>
          <w:szCs w:val="24"/>
        </w:rPr>
        <w:t xml:space="preserve"> в</w:t>
      </w:r>
      <w:r w:rsidR="006D4C73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крупнейшие международные базы цитирования, такие </w:t>
      </w:r>
      <w:proofErr w:type="gramStart"/>
      <w:r w:rsidRPr="00C9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 </w:t>
      </w:r>
      <w:proofErr w:type="gramEnd"/>
      <w:r w:rsidR="005F5939">
        <w:fldChar w:fldCharType="begin"/>
      </w:r>
      <w:r w:rsidR="005F5939">
        <w:instrText xml:space="preserve"> HYPERLINK "http://konferencii.ru/list/search%5BbaseId%5D/4/isBackup/0" </w:instrText>
      </w:r>
      <w:r w:rsidR="005F5939">
        <w:fldChar w:fldCharType="separate"/>
      </w:r>
      <w:proofErr w:type="spellStart"/>
      <w:r w:rsidRPr="00C912E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Pr="00C912E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12E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C912E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12E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proofErr w:type="spellEnd"/>
      <w:r w:rsidR="005F593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9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proofErr w:type="spellStart"/>
        <w:r w:rsidRPr="00C912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Agris</w:t>
        </w:r>
        <w:proofErr w:type="spellEnd"/>
      </w:hyperlink>
      <w:r w:rsidRPr="00C9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C912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РИНЦ</w:t>
        </w:r>
      </w:hyperlink>
      <w:r w:rsidRPr="00C9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E9">
        <w:rPr>
          <w:rFonts w:ascii="Times New Roman" w:hAnsi="Times New Roman" w:cs="Times New Roman"/>
          <w:b/>
          <w:sz w:val="24"/>
          <w:szCs w:val="24"/>
        </w:rPr>
        <w:t xml:space="preserve">Связь исследования с проблемным планом медицинских наук. </w:t>
      </w:r>
      <w:r w:rsidRPr="00C912E9">
        <w:rPr>
          <w:rFonts w:ascii="Times New Roman" w:hAnsi="Times New Roman" w:cs="Times New Roman"/>
          <w:bCs/>
          <w:sz w:val="24"/>
          <w:szCs w:val="24"/>
        </w:rPr>
        <w:t xml:space="preserve">Диссертационная работа является частью научного плана Научно-Исследовательского Центра Азербайджанского Медицинского Университета за 2011-2015 гг. по теме: </w:t>
      </w:r>
      <w:r w:rsidRPr="00C912E9">
        <w:rPr>
          <w:rFonts w:ascii="Times New Roman" w:hAnsi="Times New Roman" w:cs="Times New Roman"/>
          <w:bCs/>
          <w:sz w:val="24"/>
          <w:szCs w:val="24"/>
          <w:lang w:val="az-Latn-AZ"/>
        </w:rPr>
        <w:t>“Qaraciyər köçürməsində reperfuzion sindromun nəticələri və ona uyğunlaşma reaksiyasının tənzimlənməsi”</w:t>
      </w:r>
      <w:r w:rsidRPr="00C912E9">
        <w:rPr>
          <w:rFonts w:ascii="Times New Roman" w:hAnsi="Times New Roman" w:cs="Times New Roman"/>
          <w:bCs/>
          <w:sz w:val="24"/>
          <w:szCs w:val="24"/>
        </w:rPr>
        <w:t xml:space="preserve">. Номер государственной регистрации: 01 11 40 91. 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Fonts w:ascii="Times New Roman" w:hAnsi="Times New Roman" w:cs="Times New Roman"/>
          <w:b/>
          <w:sz w:val="24"/>
          <w:szCs w:val="24"/>
        </w:rPr>
        <w:t xml:space="preserve">Объем и структура диссертации. </w:t>
      </w:r>
      <w:proofErr w:type="gramStart"/>
      <w:r w:rsidR="00AD659A" w:rsidRPr="00A7386D">
        <w:rPr>
          <w:rFonts w:ascii="Times New Roman" w:hAnsi="Times New Roman" w:cs="Times New Roman"/>
          <w:sz w:val="24"/>
          <w:szCs w:val="24"/>
        </w:rPr>
        <w:t>Диссертация изложена на 173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Pr="00A7386D">
        <w:rPr>
          <w:rFonts w:ascii="Times New Roman" w:hAnsi="Times New Roman" w:cs="Times New Roman"/>
          <w:sz w:val="24"/>
          <w:szCs w:val="24"/>
        </w:rPr>
        <w:t>страницах компьютерного текста и состоит из введения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="00290594">
        <w:rPr>
          <w:rFonts w:ascii="Times New Roman" w:hAnsi="Times New Roman" w:cs="Times New Roman"/>
          <w:sz w:val="24"/>
          <w:szCs w:val="24"/>
        </w:rPr>
        <w:t xml:space="preserve">(7286 </w:t>
      </w:r>
      <w:r w:rsidR="00F9795A" w:rsidRPr="00A7386D">
        <w:rPr>
          <w:rFonts w:ascii="Times New Roman" w:hAnsi="Times New Roman" w:cs="Times New Roman"/>
          <w:sz w:val="24"/>
          <w:szCs w:val="24"/>
        </w:rPr>
        <w:t>знаков)</w:t>
      </w:r>
      <w:r w:rsidRPr="00A7386D">
        <w:rPr>
          <w:rFonts w:ascii="Times New Roman" w:hAnsi="Times New Roman" w:cs="Times New Roman"/>
          <w:sz w:val="24"/>
          <w:szCs w:val="24"/>
        </w:rPr>
        <w:t>, литературного обзора</w:t>
      </w:r>
      <w:r w:rsidR="00427A37">
        <w:rPr>
          <w:rFonts w:ascii="Times New Roman" w:hAnsi="Times New Roman" w:cs="Times New Roman"/>
          <w:sz w:val="24"/>
          <w:szCs w:val="24"/>
        </w:rPr>
        <w:t xml:space="preserve"> (333</w:t>
      </w:r>
      <w:r w:rsidR="00427A37" w:rsidRPr="00290594">
        <w:rPr>
          <w:rFonts w:ascii="Times New Roman" w:hAnsi="Times New Roman" w:cs="Times New Roman"/>
          <w:sz w:val="24"/>
          <w:szCs w:val="24"/>
        </w:rPr>
        <w:t>64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="00F9795A" w:rsidRPr="00A7386D">
        <w:rPr>
          <w:rFonts w:ascii="Times New Roman" w:hAnsi="Times New Roman" w:cs="Times New Roman"/>
          <w:sz w:val="24"/>
          <w:szCs w:val="24"/>
        </w:rPr>
        <w:t>знаков)</w:t>
      </w:r>
      <w:r w:rsidRPr="00A7386D">
        <w:rPr>
          <w:rFonts w:ascii="Times New Roman" w:hAnsi="Times New Roman" w:cs="Times New Roman"/>
          <w:sz w:val="24"/>
          <w:szCs w:val="24"/>
        </w:rPr>
        <w:t xml:space="preserve">, материалов </w:t>
      </w:r>
      <w:r w:rsidR="000800D5" w:rsidRPr="00A7386D">
        <w:rPr>
          <w:rFonts w:ascii="Times New Roman" w:hAnsi="Times New Roman" w:cs="Times New Roman"/>
          <w:sz w:val="24"/>
          <w:szCs w:val="24"/>
        </w:rPr>
        <w:t>и методов исследования</w:t>
      </w:r>
      <w:r w:rsidR="00F9795A" w:rsidRPr="00A7386D">
        <w:rPr>
          <w:rFonts w:ascii="Times New Roman" w:hAnsi="Times New Roman" w:cs="Times New Roman"/>
          <w:sz w:val="24"/>
          <w:szCs w:val="24"/>
        </w:rPr>
        <w:t xml:space="preserve"> (341</w:t>
      </w:r>
      <w:r w:rsidR="00A32C19">
        <w:rPr>
          <w:rFonts w:ascii="Times New Roman" w:hAnsi="Times New Roman" w:cs="Times New Roman"/>
          <w:sz w:val="24"/>
          <w:szCs w:val="24"/>
        </w:rPr>
        <w:t>7</w:t>
      </w:r>
      <w:r w:rsidR="00F9795A" w:rsidRPr="00A7386D">
        <w:rPr>
          <w:rFonts w:ascii="Times New Roman" w:hAnsi="Times New Roman" w:cs="Times New Roman"/>
          <w:sz w:val="24"/>
          <w:szCs w:val="24"/>
        </w:rPr>
        <w:t xml:space="preserve"> знаков)</w:t>
      </w:r>
      <w:r w:rsidR="000800D5" w:rsidRPr="00A7386D">
        <w:rPr>
          <w:rFonts w:ascii="Times New Roman" w:hAnsi="Times New Roman" w:cs="Times New Roman"/>
          <w:sz w:val="24"/>
          <w:szCs w:val="24"/>
        </w:rPr>
        <w:t>, 2</w:t>
      </w:r>
      <w:r w:rsidRPr="00A7386D">
        <w:rPr>
          <w:rFonts w:ascii="Times New Roman" w:hAnsi="Times New Roman" w:cs="Times New Roman"/>
          <w:sz w:val="24"/>
          <w:szCs w:val="24"/>
        </w:rPr>
        <w:t xml:space="preserve"> глав собственных исследований</w:t>
      </w:r>
      <w:r w:rsidR="00E720E5">
        <w:rPr>
          <w:rFonts w:ascii="Times New Roman" w:hAnsi="Times New Roman" w:cs="Times New Roman"/>
          <w:sz w:val="24"/>
          <w:szCs w:val="24"/>
        </w:rPr>
        <w:t>: глава III (325</w:t>
      </w:r>
      <w:r w:rsidR="00E720E5" w:rsidRPr="00E720E5">
        <w:rPr>
          <w:rFonts w:ascii="Times New Roman" w:hAnsi="Times New Roman" w:cs="Times New Roman"/>
          <w:sz w:val="24"/>
          <w:szCs w:val="24"/>
        </w:rPr>
        <w:t>83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="00F9795A" w:rsidRPr="00A7386D">
        <w:rPr>
          <w:rFonts w:ascii="Times New Roman" w:hAnsi="Times New Roman" w:cs="Times New Roman"/>
          <w:sz w:val="24"/>
          <w:szCs w:val="24"/>
        </w:rPr>
        <w:t xml:space="preserve">знаков), глава </w:t>
      </w:r>
      <w:r w:rsidR="00F9795A" w:rsidRPr="00A7386D">
        <w:rPr>
          <w:rFonts w:ascii="Times New Roman" w:hAnsi="Times New Roman" w:cs="Times New Roman"/>
          <w:sz w:val="24"/>
          <w:szCs w:val="24"/>
          <w:lang w:val="az-Latn-AZ"/>
        </w:rPr>
        <w:t>IV</w:t>
      </w:r>
      <w:r w:rsidR="00F3179D">
        <w:rPr>
          <w:rFonts w:ascii="Times New Roman" w:hAnsi="Times New Roman" w:cs="Times New Roman"/>
          <w:sz w:val="24"/>
          <w:szCs w:val="24"/>
        </w:rPr>
        <w:t xml:space="preserve"> </w:t>
      </w:r>
      <w:r w:rsidR="00E720E5">
        <w:rPr>
          <w:rFonts w:ascii="Times New Roman" w:hAnsi="Times New Roman" w:cs="Times New Roman"/>
          <w:sz w:val="24"/>
          <w:szCs w:val="24"/>
          <w:lang w:val="az-Latn-AZ"/>
        </w:rPr>
        <w:t>(76842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="00F9795A" w:rsidRPr="00A7386D">
        <w:rPr>
          <w:rFonts w:ascii="Times New Roman" w:hAnsi="Times New Roman" w:cs="Times New Roman"/>
          <w:sz w:val="24"/>
          <w:szCs w:val="24"/>
        </w:rPr>
        <w:t xml:space="preserve">знаков), </w:t>
      </w:r>
      <w:r w:rsidRPr="00A7386D">
        <w:rPr>
          <w:rFonts w:ascii="Times New Roman" w:hAnsi="Times New Roman" w:cs="Times New Roman"/>
          <w:sz w:val="24"/>
          <w:szCs w:val="24"/>
        </w:rPr>
        <w:t>заключения</w:t>
      </w:r>
      <w:r w:rsidR="00E720E5">
        <w:rPr>
          <w:rFonts w:ascii="Times New Roman" w:hAnsi="Times New Roman" w:cs="Times New Roman"/>
          <w:sz w:val="24"/>
          <w:szCs w:val="24"/>
        </w:rPr>
        <w:t xml:space="preserve"> (54532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="00F9795A" w:rsidRPr="00A7386D">
        <w:rPr>
          <w:rFonts w:ascii="Times New Roman" w:hAnsi="Times New Roman" w:cs="Times New Roman"/>
          <w:sz w:val="24"/>
          <w:szCs w:val="24"/>
        </w:rPr>
        <w:t>знаков)</w:t>
      </w:r>
      <w:r w:rsidRPr="00A7386D">
        <w:rPr>
          <w:rFonts w:ascii="Times New Roman" w:hAnsi="Times New Roman" w:cs="Times New Roman"/>
          <w:sz w:val="24"/>
          <w:szCs w:val="24"/>
        </w:rPr>
        <w:t>, выводов</w:t>
      </w:r>
      <w:r w:rsidR="00A32C19">
        <w:rPr>
          <w:rFonts w:ascii="Times New Roman" w:hAnsi="Times New Roman" w:cs="Times New Roman"/>
          <w:sz w:val="24"/>
          <w:szCs w:val="24"/>
        </w:rPr>
        <w:t xml:space="preserve"> (2191</w:t>
      </w:r>
      <w:r w:rsidR="00F9795A" w:rsidRPr="00A7386D">
        <w:rPr>
          <w:rFonts w:ascii="Times New Roman" w:hAnsi="Times New Roman" w:cs="Times New Roman"/>
          <w:sz w:val="24"/>
          <w:szCs w:val="24"/>
        </w:rPr>
        <w:t xml:space="preserve"> знаков)</w:t>
      </w:r>
      <w:r w:rsidR="00D25EBD" w:rsidRPr="00A7386D">
        <w:rPr>
          <w:rFonts w:ascii="Times New Roman" w:hAnsi="Times New Roman" w:cs="Times New Roman"/>
          <w:sz w:val="24"/>
          <w:szCs w:val="24"/>
        </w:rPr>
        <w:t xml:space="preserve">, </w:t>
      </w:r>
      <w:r w:rsidRPr="00A7386D">
        <w:rPr>
          <w:rFonts w:ascii="Times New Roman" w:hAnsi="Times New Roman" w:cs="Times New Roman"/>
          <w:sz w:val="24"/>
          <w:szCs w:val="24"/>
        </w:rPr>
        <w:t>списка литературы</w:t>
      </w:r>
      <w:r w:rsidR="00A32C19">
        <w:rPr>
          <w:rFonts w:ascii="Times New Roman" w:hAnsi="Times New Roman" w:cs="Times New Roman"/>
          <w:sz w:val="24"/>
          <w:szCs w:val="24"/>
        </w:rPr>
        <w:t xml:space="preserve"> (43741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="00D25EBD" w:rsidRPr="00A7386D">
        <w:rPr>
          <w:rFonts w:ascii="Times New Roman" w:hAnsi="Times New Roman" w:cs="Times New Roman"/>
          <w:sz w:val="24"/>
          <w:szCs w:val="24"/>
        </w:rPr>
        <w:t>знаков</w:t>
      </w:r>
      <w:r w:rsidR="00F9795A" w:rsidRPr="00A7386D">
        <w:rPr>
          <w:rFonts w:ascii="Times New Roman" w:hAnsi="Times New Roman" w:cs="Times New Roman"/>
          <w:sz w:val="24"/>
          <w:szCs w:val="24"/>
        </w:rPr>
        <w:t>), списка сокращений (282</w:t>
      </w:r>
      <w:r w:rsidR="001A6E20">
        <w:rPr>
          <w:rFonts w:ascii="Times New Roman" w:hAnsi="Times New Roman" w:cs="Times New Roman"/>
          <w:sz w:val="24"/>
          <w:szCs w:val="24"/>
        </w:rPr>
        <w:t xml:space="preserve"> </w:t>
      </w:r>
      <w:r w:rsidR="00F9795A" w:rsidRPr="00A7386D">
        <w:rPr>
          <w:rFonts w:ascii="Times New Roman" w:hAnsi="Times New Roman" w:cs="Times New Roman"/>
          <w:sz w:val="24"/>
          <w:szCs w:val="24"/>
        </w:rPr>
        <w:t>знаков).</w:t>
      </w:r>
      <w:proofErr w:type="gramEnd"/>
      <w:r w:rsidRPr="00A7386D">
        <w:rPr>
          <w:rFonts w:ascii="Times New Roman" w:hAnsi="Times New Roman" w:cs="Times New Roman"/>
          <w:sz w:val="24"/>
          <w:szCs w:val="24"/>
        </w:rPr>
        <w:t xml:space="preserve"> Работа документирован</w:t>
      </w:r>
      <w:r w:rsidR="001E6290" w:rsidRPr="00A7386D">
        <w:rPr>
          <w:rFonts w:ascii="Times New Roman" w:hAnsi="Times New Roman" w:cs="Times New Roman"/>
          <w:sz w:val="24"/>
          <w:szCs w:val="24"/>
        </w:rPr>
        <w:t xml:space="preserve">а 18 таблицами, иллюстрирована </w:t>
      </w:r>
      <w:r w:rsidRPr="00A7386D">
        <w:rPr>
          <w:rFonts w:ascii="Times New Roman" w:hAnsi="Times New Roman" w:cs="Times New Roman"/>
          <w:sz w:val="24"/>
          <w:szCs w:val="24"/>
        </w:rPr>
        <w:t xml:space="preserve">25 </w:t>
      </w:r>
      <w:r w:rsidR="00F02354" w:rsidRPr="00A7386D">
        <w:rPr>
          <w:rFonts w:ascii="Times New Roman" w:hAnsi="Times New Roman" w:cs="Times New Roman"/>
          <w:sz w:val="24"/>
          <w:szCs w:val="24"/>
        </w:rPr>
        <w:t>графиками</w:t>
      </w:r>
      <w:r w:rsidRPr="00A7386D">
        <w:rPr>
          <w:rFonts w:ascii="Times New Roman" w:hAnsi="Times New Roman" w:cs="Times New Roman"/>
          <w:sz w:val="24"/>
          <w:szCs w:val="24"/>
        </w:rPr>
        <w:t>.</w:t>
      </w:r>
    </w:p>
    <w:p w:rsidR="00381320" w:rsidRPr="00C912E9" w:rsidRDefault="00381320" w:rsidP="00C96E9E">
      <w:pPr>
        <w:pStyle w:val="msonormalbullet2gif"/>
        <w:spacing w:before="0" w:beforeAutospacing="0" w:after="0" w:afterAutospacing="0"/>
        <w:ind w:right="-1" w:firstLineChars="117" w:firstLine="282"/>
        <w:contextualSpacing/>
        <w:jc w:val="center"/>
        <w:rPr>
          <w:b/>
        </w:rPr>
      </w:pPr>
    </w:p>
    <w:p w:rsidR="00381320" w:rsidRPr="00A810F3" w:rsidRDefault="008766ED" w:rsidP="00C96E9E">
      <w:pPr>
        <w:pStyle w:val="msonormalbullet2gif"/>
        <w:spacing w:before="0" w:beforeAutospacing="0" w:after="0" w:afterAutospacing="0"/>
        <w:ind w:right="-1" w:firstLineChars="117" w:firstLine="282"/>
        <w:contextualSpacing/>
        <w:jc w:val="center"/>
        <w:rPr>
          <w:b/>
        </w:rPr>
      </w:pPr>
      <w:r>
        <w:rPr>
          <w:b/>
        </w:rPr>
        <w:t>МАТЕРИАЛЫ И МЕТОДЫ ИССЛЕДОВАНИЙ</w:t>
      </w:r>
    </w:p>
    <w:p w:rsidR="00DF76B3" w:rsidRPr="00A810F3" w:rsidRDefault="00DF76B3" w:rsidP="00C96E9E">
      <w:pPr>
        <w:pStyle w:val="msonormalbullet2gif"/>
        <w:spacing w:before="0" w:beforeAutospacing="0" w:after="0" w:afterAutospacing="0"/>
        <w:ind w:right="-1" w:firstLineChars="117" w:firstLine="282"/>
        <w:contextualSpacing/>
        <w:jc w:val="center"/>
        <w:rPr>
          <w:b/>
        </w:rPr>
      </w:pPr>
    </w:p>
    <w:p w:rsidR="00381320" w:rsidRPr="00C912E9" w:rsidRDefault="00381320" w:rsidP="008766ED">
      <w:pPr>
        <w:spacing w:after="0" w:line="240" w:lineRule="auto"/>
        <w:ind w:firstLineChars="117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sz w:val="24"/>
          <w:szCs w:val="24"/>
        </w:rPr>
        <w:t>Исследования проводились на базе Научно-Исследовательского Центра Азербайджанского Медицинского Университета. Эксперименты ставились на 72 белых беспородных крысах весом 170-210 грамм.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sz w:val="24"/>
          <w:szCs w:val="24"/>
        </w:rPr>
        <w:t>В соответствии целям и задачам экспериментальные животные были разделены на следующие группы: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1-я группа - группа </w:t>
      </w:r>
      <w:proofErr w:type="spellStart"/>
      <w:r w:rsidRPr="00C912E9">
        <w:rPr>
          <w:rFonts w:ascii="Times New Roman" w:eastAsia="Calibri" w:hAnsi="Times New Roman" w:cs="Times New Roman"/>
          <w:sz w:val="24"/>
          <w:szCs w:val="24"/>
        </w:rPr>
        <w:t>интакт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, состояла из 6-ти белых крыс. У животных этой группы проводили определение исследуемых биохимических показателей в </w:t>
      </w:r>
      <w:proofErr w:type="spellStart"/>
      <w:r w:rsidRPr="00C912E9">
        <w:rPr>
          <w:rFonts w:ascii="Times New Roman" w:eastAsia="Calibri" w:hAnsi="Times New Roman" w:cs="Times New Roman"/>
          <w:sz w:val="24"/>
          <w:szCs w:val="24"/>
        </w:rPr>
        <w:t>интактном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состоянии. Во 2-4 группах моделировали ишемию печению.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sz w:val="24"/>
          <w:szCs w:val="24"/>
        </w:rPr>
        <w:t>2-я группа - группа модель, состоящая</w:t>
      </w:r>
      <w:r w:rsidR="0060768B" w:rsidRPr="00C912E9">
        <w:rPr>
          <w:rFonts w:ascii="Times New Roman" w:eastAsia="Calibri" w:hAnsi="Times New Roman" w:cs="Times New Roman"/>
          <w:sz w:val="24"/>
          <w:szCs w:val="24"/>
        </w:rPr>
        <w:t xml:space="preserve"> из 18 крыс, была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разделен</w:t>
      </w:r>
      <w:r w:rsidR="0060768B" w:rsidRPr="00C912E9">
        <w:rPr>
          <w:rFonts w:ascii="Times New Roman" w:eastAsia="Calibri" w:hAnsi="Times New Roman" w:cs="Times New Roman"/>
          <w:sz w:val="24"/>
          <w:szCs w:val="24"/>
        </w:rPr>
        <w:t>а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на 3 подгруппы по 6 животных в каждой.</w:t>
      </w:r>
      <w:r w:rsidR="001A6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C912E9">
        <w:rPr>
          <w:rFonts w:ascii="Times New Roman" w:eastAsia="Calibri" w:hAnsi="Times New Roman" w:cs="Times New Roman"/>
          <w:sz w:val="24"/>
          <w:szCs w:val="24"/>
        </w:rPr>
        <w:lastRenderedPageBreak/>
        <w:t>животных, входящих в 1-ю подгруппу создавали модель ишемии продолжительностью 10 минут, во 2-ю подгрупп</w:t>
      </w:r>
      <w:proofErr w:type="gramStart"/>
      <w:r w:rsidRPr="00C912E9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в течение 20 минут, в 3-ю - в течение 30 минут. После чего животные умерщвлялись декапитацией, кровь и печень забиралась для проведения биохимических исследований.</w:t>
      </w:r>
    </w:p>
    <w:p w:rsidR="00F02354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В 3-ей </w:t>
      </w:r>
      <w:proofErr w:type="gramStart"/>
      <w:r w:rsidRPr="00C912E9">
        <w:rPr>
          <w:rFonts w:ascii="Times New Roman" w:eastAsia="Calibri" w:hAnsi="Times New Roman" w:cs="Times New Roman"/>
          <w:sz w:val="24"/>
          <w:szCs w:val="24"/>
        </w:rPr>
        <w:t>группе, состоявшей из 24 крыс проводили</w:t>
      </w:r>
      <w:proofErr w:type="gram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12E9">
        <w:rPr>
          <w:rFonts w:ascii="Times New Roman" w:eastAsia="Calibri" w:hAnsi="Times New Roman" w:cs="Times New Roman"/>
          <w:sz w:val="24"/>
          <w:szCs w:val="24"/>
        </w:rPr>
        <w:t>реперфузию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после моделирования ишемии печени продолжительностью 10 минут, в 4 группе (24-е животных) создавали ишемию печени продолжительностью 20 минут. 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Животные в этих группах были разделены на 4-е подгруппы по 6 животных в каждой. Животные 1-ой подгруппы подвергались </w:t>
      </w:r>
      <w:proofErr w:type="spellStart"/>
      <w:r w:rsidRPr="00C912E9">
        <w:rPr>
          <w:rFonts w:ascii="Times New Roman" w:eastAsia="Calibri" w:hAnsi="Times New Roman" w:cs="Times New Roman"/>
          <w:sz w:val="24"/>
          <w:szCs w:val="24"/>
        </w:rPr>
        <w:t>реперфузии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proofErr w:type="gramStart"/>
      <w:r w:rsidRPr="00C912E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1 часа, 2-ой подгруппы – в течение 2-х часов, 3-ей подгруппы – в течение 24 часов, 4-ой подгруппы – в течение 72 часов. </w:t>
      </w:r>
    </w:p>
    <w:p w:rsidR="00381320" w:rsidRPr="00C912E9" w:rsidRDefault="00381320" w:rsidP="00B32A38">
      <w:pPr>
        <w:spacing w:after="0" w:line="240" w:lineRule="auto"/>
        <w:ind w:firstLineChars="117" w:firstLine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 моделирования ишемии и </w:t>
      </w:r>
      <w:proofErr w:type="spellStart"/>
      <w:r w:rsidRPr="00C912E9">
        <w:rPr>
          <w:rFonts w:ascii="Times New Roman" w:eastAsia="Calibri" w:hAnsi="Times New Roman" w:cs="Times New Roman"/>
          <w:b/>
          <w:bCs/>
          <w:sz w:val="24"/>
          <w:szCs w:val="24"/>
        </w:rPr>
        <w:t>реперфузии</w:t>
      </w:r>
      <w:proofErr w:type="spellEnd"/>
      <w:r w:rsidRPr="00C91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печени. </w:t>
      </w:r>
      <w:r w:rsidRPr="00C912E9">
        <w:rPr>
          <w:rFonts w:ascii="Times New Roman" w:eastAsia="Calibri" w:hAnsi="Times New Roman" w:cs="Times New Roman"/>
          <w:sz w:val="24"/>
          <w:szCs w:val="24"/>
        </w:rPr>
        <w:t>В соответствии с рекомендацией Европейского Комитета по Биоэтике по гуманному обращению с экспериментальными животными</w:t>
      </w:r>
      <w:r w:rsidR="00F02354" w:rsidRPr="00C912E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F02354" w:rsidRPr="00C912E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</w:t>
      </w:r>
      <w:r w:rsidR="00246D6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02354" w:rsidRPr="00C912E9">
        <w:rPr>
          <w:rFonts w:ascii="Times New Roman" w:eastAsia="Times New Roman" w:hAnsi="Times New Roman" w:cs="Times New Roman"/>
          <w:sz w:val="24"/>
          <w:szCs w:val="24"/>
        </w:rPr>
        <w:t xml:space="preserve"> Хельсинкской декларации о гуманном отношении к позвоночным животным, использ</w:t>
      </w:r>
      <w:r w:rsidR="003C2CF9">
        <w:rPr>
          <w:rFonts w:ascii="Times New Roman" w:eastAsia="Times New Roman" w:hAnsi="Times New Roman" w:cs="Times New Roman"/>
          <w:sz w:val="24"/>
          <w:szCs w:val="24"/>
        </w:rPr>
        <w:t>уемых в научных экспериментах</w:t>
      </w:r>
      <w:r w:rsidR="00246D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мы с целью обезболивания процедур экспериментальным животным внутри</w:t>
      </w:r>
      <w:r w:rsidR="0084520F" w:rsidRPr="00C912E9">
        <w:rPr>
          <w:rFonts w:ascii="Times New Roman" w:eastAsia="Calibri" w:hAnsi="Times New Roman" w:cs="Times New Roman"/>
          <w:sz w:val="24"/>
          <w:szCs w:val="24"/>
        </w:rPr>
        <w:t xml:space="preserve">мышечно вводили 1 мл раствора </w:t>
      </w:r>
      <w:proofErr w:type="spellStart"/>
      <w:r w:rsidR="0084520F" w:rsidRPr="00C912E9">
        <w:rPr>
          <w:rFonts w:ascii="Times New Roman" w:eastAsia="Calibri" w:hAnsi="Times New Roman" w:cs="Times New Roman"/>
          <w:sz w:val="24"/>
          <w:szCs w:val="24"/>
        </w:rPr>
        <w:t>ка</w:t>
      </w:r>
      <w:r w:rsidRPr="00C912E9">
        <w:rPr>
          <w:rFonts w:ascii="Times New Roman" w:eastAsia="Calibri" w:hAnsi="Times New Roman" w:cs="Times New Roman"/>
          <w:sz w:val="24"/>
          <w:szCs w:val="24"/>
        </w:rPr>
        <w:t>липсола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>. После насту</w:t>
      </w:r>
      <w:r w:rsidR="00182168" w:rsidRPr="00C912E9">
        <w:rPr>
          <w:rFonts w:ascii="Times New Roman" w:eastAsia="Calibri" w:hAnsi="Times New Roman" w:cs="Times New Roman"/>
          <w:sz w:val="24"/>
          <w:szCs w:val="24"/>
        </w:rPr>
        <w:t>пления наркоза брюшная полость</w:t>
      </w:r>
      <w:r w:rsidR="00F02354" w:rsidRPr="00C912E9">
        <w:rPr>
          <w:rFonts w:ascii="Times New Roman" w:eastAsia="Calibri" w:hAnsi="Times New Roman" w:cs="Times New Roman"/>
          <w:sz w:val="24"/>
          <w:szCs w:val="24"/>
        </w:rPr>
        <w:t xml:space="preserve"> животных</w:t>
      </w:r>
      <w:r w:rsidR="00595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eastAsia="Calibri" w:hAnsi="Times New Roman" w:cs="Times New Roman"/>
          <w:sz w:val="24"/>
          <w:szCs w:val="24"/>
        </w:rPr>
        <w:t>вскрывалась по верхне</w:t>
      </w:r>
      <w:r w:rsidR="00182168" w:rsidRPr="00C912E9">
        <w:rPr>
          <w:rFonts w:ascii="Times New Roman" w:eastAsia="Calibri" w:hAnsi="Times New Roman" w:cs="Times New Roman"/>
          <w:sz w:val="24"/>
          <w:szCs w:val="24"/>
        </w:rPr>
        <w:t>й средней линии</w:t>
      </w:r>
      <w:r w:rsidR="00F02354" w:rsidRPr="00C912E9">
        <w:rPr>
          <w:rFonts w:ascii="Times New Roman" w:eastAsia="Calibri" w:hAnsi="Times New Roman" w:cs="Times New Roman"/>
          <w:sz w:val="24"/>
          <w:szCs w:val="24"/>
        </w:rPr>
        <w:t xml:space="preserve"> живота</w:t>
      </w:r>
      <w:r w:rsidR="00182168" w:rsidRPr="00C912E9">
        <w:rPr>
          <w:rFonts w:ascii="Times New Roman" w:eastAsia="Calibri" w:hAnsi="Times New Roman" w:cs="Times New Roman"/>
          <w:sz w:val="24"/>
          <w:szCs w:val="24"/>
        </w:rPr>
        <w:t xml:space="preserve">. При этом </w:t>
      </w:r>
      <w:r w:rsidR="00F02354" w:rsidRPr="00C912E9">
        <w:rPr>
          <w:rFonts w:ascii="Times New Roman" w:eastAsia="Calibri" w:hAnsi="Times New Roman" w:cs="Times New Roman"/>
          <w:sz w:val="24"/>
          <w:szCs w:val="24"/>
        </w:rPr>
        <w:t xml:space="preserve">нами </w:t>
      </w:r>
      <w:r w:rsidR="00182168" w:rsidRPr="00C912E9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получено хорошо просматриваемое поле в области печеночных ворот. После введения в ложе печеночной артерии 2-х мл раствора </w:t>
      </w:r>
      <w:proofErr w:type="spellStart"/>
      <w:r w:rsidRPr="00C912E9">
        <w:rPr>
          <w:rFonts w:ascii="Times New Roman" w:eastAsia="Calibri" w:hAnsi="Times New Roman" w:cs="Times New Roman"/>
          <w:sz w:val="24"/>
          <w:szCs w:val="24"/>
        </w:rPr>
        <w:t>прокаина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гидрохлорида было вскрыто ложе </w:t>
      </w:r>
      <w:proofErr w:type="gramStart"/>
      <w:r w:rsidRPr="00C912E9">
        <w:rPr>
          <w:rFonts w:ascii="Times New Roman" w:eastAsia="Calibri" w:hAnsi="Times New Roman" w:cs="Times New Roman"/>
          <w:sz w:val="24"/>
          <w:szCs w:val="24"/>
        </w:rPr>
        <w:t>артерии, отходящей к правой доле печени и под него была</w:t>
      </w:r>
      <w:proofErr w:type="gram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проведена лигатура. </w:t>
      </w:r>
      <w:r w:rsidR="00F02354" w:rsidRPr="00C912E9">
        <w:rPr>
          <w:rFonts w:ascii="Times New Roman" w:eastAsia="Calibri" w:hAnsi="Times New Roman" w:cs="Times New Roman"/>
          <w:sz w:val="24"/>
          <w:szCs w:val="24"/>
        </w:rPr>
        <w:t>После проведения данной процедуры у животных мы получали возможность стягиванием лигатуры создавать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модель ишемии, а расслаблением – модель </w:t>
      </w:r>
      <w:proofErr w:type="spellStart"/>
      <w:r w:rsidRPr="00C912E9">
        <w:rPr>
          <w:rFonts w:ascii="Times New Roman" w:eastAsia="Calibri" w:hAnsi="Times New Roman" w:cs="Times New Roman"/>
          <w:sz w:val="24"/>
          <w:szCs w:val="24"/>
        </w:rPr>
        <w:t>реперфузии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320" w:rsidRPr="00DF76B3" w:rsidRDefault="00381320" w:rsidP="00C96E9E">
      <w:pPr>
        <w:spacing w:after="0" w:line="240" w:lineRule="auto"/>
        <w:ind w:firstLineChars="117" w:firstLine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Определения, проводимые в крови. 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В крови определяли продукты перекисного </w:t>
      </w:r>
      <w:r w:rsidR="0084520F" w:rsidRPr="00C912E9">
        <w:rPr>
          <w:rFonts w:ascii="Times New Roman" w:eastAsia="Calibri" w:hAnsi="Times New Roman" w:cs="Times New Roman"/>
          <w:sz w:val="24"/>
          <w:szCs w:val="24"/>
        </w:rPr>
        <w:t>окисления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липидов – </w:t>
      </w:r>
      <w:r w:rsidRPr="00DF76B3">
        <w:rPr>
          <w:rFonts w:ascii="Times New Roman" w:eastAsia="Calibri" w:hAnsi="Times New Roman" w:cs="Times New Roman"/>
          <w:sz w:val="24"/>
          <w:szCs w:val="24"/>
        </w:rPr>
        <w:t>кон</w:t>
      </w:r>
      <w:r w:rsidR="006B4C71" w:rsidRPr="00DF76B3">
        <w:rPr>
          <w:rFonts w:ascii="Times New Roman" w:eastAsia="Calibri" w:hAnsi="Times New Roman" w:cs="Times New Roman"/>
          <w:sz w:val="24"/>
          <w:szCs w:val="24"/>
        </w:rPr>
        <w:t xml:space="preserve">центрацию </w:t>
      </w:r>
      <w:r w:rsidR="006B4C71" w:rsidRPr="00DF76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диеновых </w:t>
      </w:r>
      <w:proofErr w:type="spellStart"/>
      <w:r w:rsidR="006B4C71" w:rsidRPr="00DF76B3">
        <w:rPr>
          <w:rFonts w:ascii="Times New Roman" w:eastAsia="Calibri" w:hAnsi="Times New Roman" w:cs="Times New Roman"/>
          <w:sz w:val="24"/>
          <w:szCs w:val="24"/>
        </w:rPr>
        <w:t>конъюга</w:t>
      </w:r>
      <w:r w:rsidR="001E6290" w:rsidRPr="00DF76B3">
        <w:rPr>
          <w:rFonts w:ascii="Times New Roman" w:eastAsia="Calibri" w:hAnsi="Times New Roman" w:cs="Times New Roman"/>
          <w:sz w:val="24"/>
          <w:szCs w:val="24"/>
        </w:rPr>
        <w:t>тов</w:t>
      </w:r>
      <w:proofErr w:type="spellEnd"/>
      <w:r w:rsidR="001E6290" w:rsidRPr="00DF7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7F9" w:rsidRPr="00DF76B3">
        <w:rPr>
          <w:rFonts w:ascii="Times New Roman" w:eastAsia="Calibri" w:hAnsi="Times New Roman" w:cs="Times New Roman"/>
          <w:sz w:val="24"/>
          <w:szCs w:val="24"/>
        </w:rPr>
        <w:t xml:space="preserve">по методу A.M. </w:t>
      </w:r>
      <w:proofErr w:type="spellStart"/>
      <w:r w:rsidR="007E37F9" w:rsidRPr="00DF76B3">
        <w:rPr>
          <w:rFonts w:ascii="Times New Roman" w:eastAsia="Calibri" w:hAnsi="Times New Roman" w:cs="Times New Roman"/>
          <w:sz w:val="24"/>
          <w:szCs w:val="24"/>
        </w:rPr>
        <w:t>Горячковского</w:t>
      </w:r>
      <w:proofErr w:type="spellEnd"/>
      <w:r w:rsidRPr="00DF76B3">
        <w:rPr>
          <w:rFonts w:ascii="Times New Roman" w:eastAsia="Calibri" w:hAnsi="Times New Roman" w:cs="Times New Roman"/>
          <w:sz w:val="24"/>
          <w:szCs w:val="24"/>
        </w:rPr>
        <w:t xml:space="preserve"> (1998)</w:t>
      </w:r>
      <w:r w:rsidR="00791554" w:rsidRPr="00DF76B3">
        <w:rPr>
          <w:rStyle w:val="ae"/>
          <w:rFonts w:ascii="Times New Roman" w:eastAsia="Calibri" w:hAnsi="Times New Roman" w:cs="Times New Roman"/>
          <w:sz w:val="24"/>
          <w:szCs w:val="24"/>
        </w:rPr>
        <w:footnoteReference w:id="9"/>
      </w:r>
      <w:r w:rsidRPr="00DF76B3">
        <w:rPr>
          <w:rFonts w:ascii="Times New Roman" w:eastAsia="Calibri" w:hAnsi="Times New Roman" w:cs="Times New Roman"/>
          <w:sz w:val="24"/>
          <w:szCs w:val="24"/>
        </w:rPr>
        <w:t>,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6B3">
        <w:rPr>
          <w:rFonts w:ascii="Times New Roman" w:eastAsia="Calibri" w:hAnsi="Times New Roman" w:cs="Times New Roman"/>
          <w:sz w:val="24"/>
          <w:szCs w:val="24"/>
        </w:rPr>
        <w:t>малонового</w:t>
      </w:r>
      <w:proofErr w:type="spellEnd"/>
      <w:r w:rsidRPr="00DF7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6B3">
        <w:rPr>
          <w:rFonts w:ascii="Times New Roman" w:eastAsia="Calibri" w:hAnsi="Times New Roman" w:cs="Times New Roman"/>
          <w:sz w:val="24"/>
          <w:szCs w:val="24"/>
        </w:rPr>
        <w:t>диальдегида</w:t>
      </w:r>
      <w:proofErr w:type="spellEnd"/>
      <w:r w:rsidRPr="00DF76B3">
        <w:rPr>
          <w:rFonts w:ascii="Times New Roman" w:eastAsia="Calibri" w:hAnsi="Times New Roman" w:cs="Times New Roman"/>
          <w:sz w:val="24"/>
          <w:szCs w:val="24"/>
        </w:rPr>
        <w:t xml:space="preserve"> по методу </w:t>
      </w:r>
      <w:proofErr w:type="spellStart"/>
      <w:r w:rsidRPr="00DF76B3">
        <w:rPr>
          <w:rFonts w:ascii="Times New Roman" w:eastAsia="Calibri" w:hAnsi="Times New Roman" w:cs="Times New Roman"/>
          <w:sz w:val="24"/>
          <w:szCs w:val="24"/>
        </w:rPr>
        <w:t>Л.И.Андреевой</w:t>
      </w:r>
      <w:proofErr w:type="spellEnd"/>
      <w:r w:rsidRPr="00DF76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F76B3">
        <w:rPr>
          <w:rFonts w:ascii="Times New Roman" w:eastAsia="Calibri" w:hAnsi="Times New Roman" w:cs="Times New Roman"/>
          <w:sz w:val="24"/>
          <w:szCs w:val="24"/>
        </w:rPr>
        <w:t>сотр</w:t>
      </w:r>
      <w:proofErr w:type="spellEnd"/>
      <w:r w:rsidRPr="00DF76B3">
        <w:rPr>
          <w:rFonts w:ascii="Times New Roman" w:eastAsia="Calibri" w:hAnsi="Times New Roman" w:cs="Times New Roman"/>
          <w:sz w:val="24"/>
          <w:szCs w:val="24"/>
        </w:rPr>
        <w:t>. (1988)</w:t>
      </w:r>
      <w:r w:rsidR="00791554" w:rsidRPr="00DF76B3">
        <w:rPr>
          <w:rStyle w:val="ae"/>
          <w:rFonts w:ascii="Times New Roman" w:eastAsia="Calibri" w:hAnsi="Times New Roman" w:cs="Times New Roman"/>
          <w:sz w:val="24"/>
          <w:szCs w:val="24"/>
        </w:rPr>
        <w:footnoteReference w:id="10"/>
      </w:r>
      <w:r w:rsidRPr="00DF76B3">
        <w:rPr>
          <w:rFonts w:ascii="Times New Roman" w:hAnsi="Times New Roman" w:cs="Times New Roman"/>
          <w:sz w:val="24"/>
          <w:szCs w:val="24"/>
        </w:rPr>
        <w:t>.</w:t>
      </w:r>
    </w:p>
    <w:p w:rsidR="00182168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6B3">
        <w:rPr>
          <w:rFonts w:ascii="Times New Roman" w:eastAsia="Calibri" w:hAnsi="Times New Roman" w:cs="Times New Roman"/>
          <w:sz w:val="24"/>
          <w:szCs w:val="24"/>
        </w:rPr>
        <w:t>Другие биохимические определения (содержание общего белка, альбумина</w:t>
      </w:r>
      <w:r w:rsidRPr="00C912E9">
        <w:rPr>
          <w:rFonts w:ascii="Times New Roman" w:eastAsia="Calibri" w:hAnsi="Times New Roman" w:cs="Times New Roman"/>
          <w:sz w:val="24"/>
          <w:szCs w:val="24"/>
        </w:rPr>
        <w:t>, глобулина,</w:t>
      </w:r>
      <w:r w:rsidR="00986551" w:rsidRPr="00C912E9">
        <w:rPr>
          <w:rFonts w:ascii="Times New Roman" w:eastAsia="Calibri" w:hAnsi="Times New Roman" w:cs="Times New Roman"/>
          <w:sz w:val="24"/>
          <w:szCs w:val="24"/>
        </w:rPr>
        <w:t xml:space="preserve"> мочевой кислоты (МК)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, мочевины, </w:t>
      </w:r>
      <w:proofErr w:type="spellStart"/>
      <w:r w:rsidRPr="00C912E9">
        <w:rPr>
          <w:rFonts w:ascii="Times New Roman" w:eastAsia="Calibri" w:hAnsi="Times New Roman" w:cs="Times New Roman"/>
          <w:sz w:val="24"/>
          <w:szCs w:val="24"/>
        </w:rPr>
        <w:t>креатинина</w:t>
      </w:r>
      <w:proofErr w:type="spellEnd"/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4312">
        <w:rPr>
          <w:rFonts w:ascii="Times New Roman" w:eastAsia="Calibri" w:hAnsi="Times New Roman" w:cs="Times New Roman"/>
          <w:sz w:val="24"/>
          <w:szCs w:val="24"/>
        </w:rPr>
        <w:t>общего билирубина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, С-реактивного белка, активность ферментов </w:t>
      </w:r>
      <w:r w:rsidR="00A7386D">
        <w:rPr>
          <w:rFonts w:ascii="Times New Roman" w:eastAsia="Calibri" w:hAnsi="Times New Roman" w:cs="Times New Roman"/>
          <w:sz w:val="24"/>
          <w:szCs w:val="24"/>
        </w:rPr>
        <w:t>(</w:t>
      </w:r>
      <w:r w:rsidR="00DF74B7" w:rsidRPr="00C912E9">
        <w:rPr>
          <w:rFonts w:ascii="Times New Roman" w:hAnsi="Times New Roman" w:cs="Times New Roman"/>
          <w:sz w:val="24"/>
          <w:szCs w:val="24"/>
        </w:rPr>
        <w:t>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E6290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ЛДГ</w:t>
      </w:r>
      <w:r w:rsidR="00DC43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3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КФК</w:t>
      </w:r>
      <w:r w:rsidR="006578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578E3" w:rsidRPr="00C912E9">
        <w:rPr>
          <w:rFonts w:ascii="Times New Roman" w:hAnsi="Times New Roman" w:cs="Times New Roman"/>
          <w:sz w:val="24"/>
          <w:szCs w:val="24"/>
        </w:rPr>
        <w:t>γ-</w:t>
      </w:r>
      <w:proofErr w:type="spellStart"/>
      <w:proofErr w:type="gramEnd"/>
      <w:r w:rsidR="006578E3" w:rsidRPr="00C912E9">
        <w:rPr>
          <w:rFonts w:ascii="Times New Roman" w:hAnsi="Times New Roman" w:cs="Times New Roman"/>
          <w:sz w:val="24"/>
          <w:szCs w:val="24"/>
        </w:rPr>
        <w:t>глутамилтрансфераза</w:t>
      </w:r>
      <w:proofErr w:type="spellEnd"/>
      <w:r w:rsidR="001E6290" w:rsidRPr="00C912E9">
        <w:rPr>
          <w:rFonts w:ascii="Times New Roman" w:eastAsia="Calibri" w:hAnsi="Times New Roman" w:cs="Times New Roman"/>
          <w:sz w:val="24"/>
          <w:szCs w:val="24"/>
        </w:rPr>
        <w:t xml:space="preserve">) проводили с использованием </w:t>
      </w:r>
      <w:r w:rsidRPr="00C912E9">
        <w:rPr>
          <w:rFonts w:ascii="Times New Roman" w:eastAsia="Calibri" w:hAnsi="Times New Roman" w:cs="Times New Roman"/>
          <w:sz w:val="24"/>
          <w:szCs w:val="24"/>
        </w:rPr>
        <w:t>наборов реактивов производства «</w:t>
      </w:r>
      <w:r w:rsidRPr="00C912E9">
        <w:rPr>
          <w:rFonts w:ascii="Times New Roman" w:eastAsia="Calibri" w:hAnsi="Times New Roman" w:cs="Times New Roman"/>
          <w:sz w:val="24"/>
          <w:szCs w:val="24"/>
          <w:lang w:val="en-US"/>
        </w:rPr>
        <w:t>HUMAN</w:t>
      </w:r>
      <w:r w:rsidR="008F1983">
        <w:rPr>
          <w:rFonts w:ascii="Times New Roman" w:eastAsia="Calibri" w:hAnsi="Times New Roman" w:cs="Times New Roman"/>
          <w:sz w:val="24"/>
          <w:szCs w:val="24"/>
        </w:rPr>
        <w:t>» на микроанализаторе BIOSC</w:t>
      </w:r>
      <w:r w:rsidR="00246D67">
        <w:rPr>
          <w:rFonts w:ascii="Times New Roman" w:eastAsia="Calibri" w:hAnsi="Times New Roman" w:cs="Times New Roman"/>
          <w:sz w:val="24"/>
          <w:szCs w:val="24"/>
        </w:rPr>
        <w:t>RE</w:t>
      </w:r>
      <w:r w:rsidR="00246D67">
        <w:rPr>
          <w:rFonts w:ascii="Times New Roman" w:eastAsia="Calibri" w:hAnsi="Times New Roman" w:cs="Times New Roman"/>
          <w:sz w:val="24"/>
          <w:szCs w:val="24"/>
          <w:lang w:val="en-US"/>
        </w:rPr>
        <w:t>EN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2000, производства США</w:t>
      </w:r>
      <w:r w:rsidRPr="00C912E9">
        <w:rPr>
          <w:rFonts w:ascii="Times New Roman" w:hAnsi="Times New Roman" w:cs="Times New Roman"/>
          <w:sz w:val="24"/>
          <w:szCs w:val="24"/>
        </w:rPr>
        <w:t>.</w:t>
      </w:r>
      <w:r w:rsidR="00595998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</w:rPr>
        <w:t>Определение макро- и микроэлементов</w:t>
      </w:r>
      <w:r w:rsidR="00595998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</w:rPr>
        <w:t xml:space="preserve">также проводилось с использованием стандартных наборов реактивов </w:t>
      </w:r>
      <w:r w:rsidRPr="00C912E9">
        <w:rPr>
          <w:rFonts w:ascii="Times New Roman" w:eastAsia="Calibri" w:hAnsi="Times New Roman" w:cs="Times New Roman"/>
          <w:sz w:val="24"/>
          <w:szCs w:val="24"/>
        </w:rPr>
        <w:t>производства «</w:t>
      </w:r>
      <w:r w:rsidRPr="00C912E9">
        <w:rPr>
          <w:rFonts w:ascii="Times New Roman" w:eastAsia="Calibri" w:hAnsi="Times New Roman" w:cs="Times New Roman"/>
          <w:sz w:val="24"/>
          <w:szCs w:val="24"/>
          <w:lang w:val="en-US"/>
        </w:rPr>
        <w:t>HUMAN</w:t>
      </w:r>
      <w:r w:rsidR="008F1983">
        <w:rPr>
          <w:rFonts w:ascii="Times New Roman" w:eastAsia="Calibri" w:hAnsi="Times New Roman" w:cs="Times New Roman"/>
          <w:sz w:val="24"/>
          <w:szCs w:val="24"/>
        </w:rPr>
        <w:t>» на микроанализаторе BIOSCREEN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 2000, производства США</w:t>
      </w:r>
      <w:r w:rsidRPr="00C912E9">
        <w:rPr>
          <w:rFonts w:ascii="Times New Roman" w:hAnsi="Times New Roman" w:cs="Times New Roman"/>
          <w:sz w:val="24"/>
          <w:szCs w:val="24"/>
        </w:rPr>
        <w:t xml:space="preserve">. Определяемые биоэлементы состояли из макроэлементов, составляющих более 0,001% массы тела - это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595998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59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595998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</w:rPr>
        <w:t xml:space="preserve">и микроэлементов, составляющих менее 0,001% массы тела - это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595998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59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C91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320" w:rsidRPr="00C912E9" w:rsidRDefault="00182168" w:rsidP="00C96E9E">
      <w:pPr>
        <w:spacing w:after="0" w:line="240" w:lineRule="auto"/>
        <w:ind w:firstLineChars="117" w:firstLine="28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Полученные цифровые данные подверглись статистической обработке методами </w:t>
      </w:r>
      <w:proofErr w:type="gramStart"/>
      <w:r w:rsidRPr="00C912E9">
        <w:rPr>
          <w:rFonts w:ascii="Times New Roman" w:hAnsi="Times New Roman" w:cs="Times New Roman"/>
          <w:color w:val="000000"/>
          <w:spacing w:val="6"/>
          <w:sz w:val="24"/>
          <w:szCs w:val="24"/>
        </w:rPr>
        <w:t>вариационного</w:t>
      </w:r>
      <w:proofErr w:type="gramEnd"/>
      <w:r w:rsidRPr="00C912E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</w:t>
      </w:r>
      <w:r w:rsidRPr="00C912E9">
        <w:rPr>
          <w:rFonts w:ascii="Times New Roman" w:hAnsi="Times New Roman" w:cs="Times New Roman"/>
          <w:sz w:val="24"/>
          <w:szCs w:val="24"/>
          <w:lang w:val="az-Latn-AZ"/>
        </w:rPr>
        <w:t>U-Mann-Whitney</w:t>
      </w:r>
      <w:r w:rsidRPr="00C912E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) с помощью статистических пакетов </w:t>
      </w:r>
      <w:r w:rsidRPr="00C912E9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MSEXCEL</w:t>
      </w:r>
      <w:r w:rsidRPr="00C912E9">
        <w:rPr>
          <w:rFonts w:ascii="Times New Roman" w:hAnsi="Times New Roman" w:cs="Times New Roman"/>
          <w:color w:val="000000"/>
          <w:spacing w:val="6"/>
          <w:sz w:val="24"/>
          <w:szCs w:val="24"/>
        </w:rPr>
        <w:t>-2016.</w:t>
      </w:r>
    </w:p>
    <w:p w:rsidR="00C75611" w:rsidRPr="00C912E9" w:rsidRDefault="00C75611" w:rsidP="00C96E9E">
      <w:pPr>
        <w:spacing w:after="0" w:line="240" w:lineRule="auto"/>
        <w:ind w:right="-1" w:firstLineChars="117" w:firstLine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B7" w:rsidRDefault="00DF74B7" w:rsidP="00C96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12E9">
        <w:rPr>
          <w:rFonts w:ascii="Times New Roman" w:hAnsi="Times New Roman" w:cs="Times New Roman"/>
          <w:b/>
          <w:sz w:val="24"/>
          <w:szCs w:val="24"/>
        </w:rPr>
        <w:t>ПОЛУЧЕННЫЕ РЕЗУЛЬТАТЫ И ИХ ОБСУЖДЕНИЕ</w:t>
      </w:r>
    </w:p>
    <w:p w:rsidR="00DF76B3" w:rsidRPr="00DF76B3" w:rsidRDefault="00DF76B3" w:rsidP="00C96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4B7" w:rsidRPr="00C912E9" w:rsidRDefault="00DF74B7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гомогенатах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печени и в крови животных определяли содержание продуктов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, антиоксидантных и других ферментов, белков, неорганических макро- и микроэлементов</w:t>
      </w:r>
      <w:r w:rsidR="00595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 других маркеров, позволяющих судить о функциональном состоянии печени при экспериментальной ишемии печени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последующей ее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реперфузией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. Далее содержание исследуемых показателей в крови и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гомогенатах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печени животных на фоне ишемии обозначено как исходное значение [1,2].</w:t>
      </w:r>
    </w:p>
    <w:p w:rsidR="00DF74B7" w:rsidRPr="00C912E9" w:rsidRDefault="00DF74B7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продуктов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гомогенатах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печени [6] показало, что по сравнению с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интактными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значениями на фоне ишемии продолжительностью 10 минут содержание ДК увеличивалось на 9,1%, а МДА - на 10,3%; на фоне ишемии продолжительностью 20 минут содержание ДК увеличивалось на 24,8%, а МДА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39,1%; на фоне ишемии продолжительностью 30 минут содержание ДК увеличивалось на 36,7%, а МДА на 82,1%. Таким образом, на фоне модели ишемии печени происходит резкая активация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причем повышение содержания в крови ДК и МДА находится в прямой зависимости от увеличения продолжительности периода ишемии. </w:t>
      </w:r>
    </w:p>
    <w:p w:rsidR="00DF74B7" w:rsidRPr="00266ABC" w:rsidRDefault="00DF74B7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(табл.1.) просматривалась следующая динамика изменений (по сравнению с исходными значениями): В период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60 минут содержание ДК и МДА на фоне ишемии продолжительностью 10 минут увеличивалось на 19,8% и 15,7% соответственно, на фоне ишемии продолжительностью 20 минут эти показатели увеличивались уже на 19,0% и 20,7% соответственно. В период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3 часа содержание ДК на фоне ишемии продолжительностью 10 минут увеличивалось на 24,4%, МДА - на 16,7%, на фоне ишемии продолжительностью 20 минут ДК увеличивалось на 55,9%, а МДА на 25,6%. </w:t>
      </w:r>
    </w:p>
    <w:p w:rsidR="00C96E9E" w:rsidRDefault="00C96E9E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998" w:rsidRPr="006D5AC3" w:rsidRDefault="00595998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F2" w:rsidRPr="006D5AC3" w:rsidRDefault="00FF64F2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F2" w:rsidRPr="006D5AC3" w:rsidRDefault="00FF64F2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F2" w:rsidRPr="006D5AC3" w:rsidRDefault="00FF64F2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F2" w:rsidRPr="006D5AC3" w:rsidRDefault="00FF64F2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F2" w:rsidRPr="006D5AC3" w:rsidRDefault="00FF64F2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F2" w:rsidRPr="006D5AC3" w:rsidRDefault="00FF64F2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F2" w:rsidRPr="00A810F3" w:rsidRDefault="00FF64F2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4B7" w:rsidRPr="008766ED" w:rsidRDefault="00DF74B7" w:rsidP="008766ED">
      <w:pPr>
        <w:spacing w:after="0" w:line="240" w:lineRule="auto"/>
        <w:ind w:firstLineChars="117" w:firstLine="28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66ED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</w:p>
    <w:p w:rsidR="00DF74B7" w:rsidRPr="003B4223" w:rsidRDefault="00DF74B7" w:rsidP="00461449">
      <w:pPr>
        <w:spacing w:after="0" w:line="240" w:lineRule="auto"/>
        <w:ind w:firstLineChars="117" w:firstLine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ED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8766ED">
        <w:rPr>
          <w:rStyle w:val="A11"/>
          <w:rFonts w:ascii="Times New Roman" w:hAnsi="Times New Roman" w:cs="Times New Roman"/>
          <w:b/>
          <w:color w:val="000000" w:themeColor="text1"/>
          <w:sz w:val="24"/>
          <w:szCs w:val="24"/>
        </w:rPr>
        <w:t>перекисного окисления липидов</w:t>
      </w:r>
      <w:r w:rsidRPr="008766ED">
        <w:rPr>
          <w:rFonts w:ascii="Times New Roman" w:hAnsi="Times New Roman" w:cs="Times New Roman"/>
          <w:b/>
          <w:sz w:val="24"/>
          <w:szCs w:val="24"/>
        </w:rPr>
        <w:t xml:space="preserve"> после </w:t>
      </w:r>
      <w:proofErr w:type="spellStart"/>
      <w:r w:rsidRPr="008766ED">
        <w:rPr>
          <w:rFonts w:ascii="Times New Roman" w:hAnsi="Times New Roman" w:cs="Times New Roman"/>
          <w:b/>
          <w:sz w:val="24"/>
          <w:szCs w:val="24"/>
        </w:rPr>
        <w:t>реперфузии</w:t>
      </w:r>
      <w:proofErr w:type="spellEnd"/>
      <w:r w:rsidRPr="008766ED">
        <w:rPr>
          <w:rFonts w:ascii="Times New Roman" w:hAnsi="Times New Roman" w:cs="Times New Roman"/>
          <w:b/>
          <w:sz w:val="24"/>
          <w:szCs w:val="24"/>
        </w:rPr>
        <w:t xml:space="preserve"> на фоне ишемии печени в течение 10 минут</w:t>
      </w:r>
      <w:r w:rsidR="008766ED">
        <w:rPr>
          <w:rFonts w:ascii="Times New Roman" w:hAnsi="Times New Roman" w:cs="Times New Roman"/>
          <w:b/>
          <w:sz w:val="24"/>
          <w:szCs w:val="24"/>
        </w:rPr>
        <w:t>.</w:t>
      </w:r>
    </w:p>
    <w:p w:rsidR="00461449" w:rsidRPr="003B4223" w:rsidRDefault="00461449" w:rsidP="008766ED">
      <w:pPr>
        <w:spacing w:after="0" w:line="240" w:lineRule="auto"/>
        <w:ind w:firstLineChars="117" w:firstLine="28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968" w:tblpY="132"/>
        <w:tblOverlap w:val="never"/>
        <w:tblW w:w="6380" w:type="dxa"/>
        <w:tblLayout w:type="fixed"/>
        <w:tblLook w:val="04A0" w:firstRow="1" w:lastRow="0" w:firstColumn="1" w:lastColumn="0" w:noHBand="0" w:noVBand="1"/>
      </w:tblPr>
      <w:tblGrid>
        <w:gridCol w:w="1101"/>
        <w:gridCol w:w="1472"/>
        <w:gridCol w:w="1269"/>
        <w:gridCol w:w="1269"/>
        <w:gridCol w:w="1269"/>
      </w:tblGrid>
      <w:tr w:rsidR="00DF74B7" w:rsidRPr="00C96E9E" w:rsidTr="00C96E9E">
        <w:trPr>
          <w:trHeight w:val="53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  <w:lang w:val="en-US"/>
              </w:rPr>
            </w:pPr>
            <w:r w:rsidRPr="00C96E9E">
              <w:rPr>
                <w:sz w:val="22"/>
              </w:rPr>
              <w:t>Группы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Под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группы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firstLineChars="117" w:firstLine="257"/>
              <w:contextualSpacing/>
              <w:jc w:val="center"/>
              <w:rPr>
                <w:sz w:val="22"/>
                <w:lang w:val="en-US"/>
              </w:rPr>
            </w:pPr>
            <w:r w:rsidRPr="00C96E9E">
              <w:rPr>
                <w:sz w:val="22"/>
                <w:lang w:val="en-US"/>
              </w:rPr>
              <w:t>n=6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firstLineChars="117" w:firstLine="257"/>
              <w:contextualSpacing/>
              <w:jc w:val="center"/>
              <w:rPr>
                <w:sz w:val="22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Стат</w:t>
            </w:r>
            <w:r w:rsidRPr="00C96E9E">
              <w:rPr>
                <w:color w:val="000000"/>
                <w:sz w:val="22"/>
                <w:lang w:eastAsia="en-US"/>
              </w:rPr>
              <w:t>.П</w:t>
            </w:r>
            <w:r w:rsidRPr="00C96E9E">
              <w:rPr>
                <w:color w:val="000000"/>
                <w:sz w:val="22"/>
                <w:lang w:val="az-Latn-AZ" w:eastAsia="en-US"/>
              </w:rPr>
              <w:t>оказатели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firstLineChars="117" w:firstLine="257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ДК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firstLineChars="117" w:firstLine="257"/>
              <w:contextualSpacing/>
              <w:jc w:val="center"/>
              <w:rPr>
                <w:sz w:val="22"/>
              </w:rPr>
            </w:pPr>
            <w:r w:rsidRPr="00C96E9E">
              <w:rPr>
                <w:sz w:val="22"/>
              </w:rPr>
              <w:t>(</w:t>
            </w:r>
            <w:r w:rsidRPr="00C96E9E">
              <w:rPr>
                <w:sz w:val="22"/>
                <w:lang w:val="en-US"/>
              </w:rPr>
              <w:t>E</w:t>
            </w:r>
            <w:r w:rsidRPr="00C96E9E">
              <w:rPr>
                <w:sz w:val="22"/>
              </w:rPr>
              <w:t>/</w:t>
            </w:r>
            <w:r w:rsidRPr="00C96E9E">
              <w:rPr>
                <w:sz w:val="22"/>
                <w:lang w:val="en-US"/>
              </w:rPr>
              <w:t>ml</w:t>
            </w:r>
            <w:r w:rsidRPr="00C96E9E">
              <w:rPr>
                <w:sz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firstLineChars="117" w:firstLine="257"/>
              <w:contextualSpacing/>
              <w:jc w:val="center"/>
              <w:rPr>
                <w:sz w:val="22"/>
              </w:rPr>
            </w:pPr>
            <w:r w:rsidRPr="00C96E9E">
              <w:rPr>
                <w:sz w:val="22"/>
              </w:rPr>
              <w:t>МДА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firstLineChars="117" w:firstLine="257"/>
              <w:contextualSpacing/>
              <w:jc w:val="center"/>
              <w:rPr>
                <w:sz w:val="22"/>
              </w:rPr>
            </w:pPr>
            <w:r w:rsidRPr="00C96E9E">
              <w:rPr>
                <w:sz w:val="22"/>
              </w:rPr>
              <w:t>(</w:t>
            </w:r>
            <w:proofErr w:type="spellStart"/>
            <w:r w:rsidRPr="00C96E9E">
              <w:rPr>
                <w:sz w:val="22"/>
                <w:lang w:val="en-US"/>
              </w:rPr>
              <w:t>mmol</w:t>
            </w:r>
            <w:proofErr w:type="spellEnd"/>
            <w:r w:rsidRPr="00C96E9E">
              <w:rPr>
                <w:sz w:val="22"/>
              </w:rPr>
              <w:t>/</w:t>
            </w:r>
            <w:r w:rsidRPr="00C96E9E">
              <w:rPr>
                <w:sz w:val="22"/>
                <w:lang w:val="en-US"/>
              </w:rPr>
              <w:t>l</w:t>
            </w:r>
            <w:r w:rsidRPr="00C96E9E">
              <w:rPr>
                <w:sz w:val="22"/>
              </w:rPr>
              <w:t>)</w:t>
            </w:r>
          </w:p>
        </w:tc>
      </w:tr>
      <w:tr w:rsidR="00DF74B7" w:rsidRPr="00C96E9E" w:rsidTr="00C96E9E">
        <w:trPr>
          <w:trHeight w:val="470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Ишемия 10 минут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60 минут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1,75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0,07**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 w:firstLineChars="117" w:firstLine="257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eastAsia="en-US"/>
              </w:rPr>
              <w:t>1,5-1,92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76,7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4,3*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eastAsia="en-US"/>
              </w:rPr>
              <w:t>64,8-94,5</w:t>
            </w:r>
          </w:p>
        </w:tc>
      </w:tr>
      <w:tr w:rsidR="00DF74B7" w:rsidRPr="00C96E9E" w:rsidTr="00C96E9E">
        <w:trPr>
          <w:trHeight w:val="37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spacing w:after="0" w:line="240" w:lineRule="auto"/>
              <w:ind w:firstLineChars="117" w:firstLine="257"/>
              <w:contextualSpacing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3 часа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1,82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0,06**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 w:firstLineChars="117" w:firstLine="257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eastAsia="en-US"/>
              </w:rPr>
              <w:t>1,38-1,56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77,4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4,3*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63,5-69,6</w:t>
            </w:r>
          </w:p>
        </w:tc>
      </w:tr>
      <w:tr w:rsidR="00DF74B7" w:rsidRPr="00C96E9E" w:rsidTr="00C96E9E">
        <w:trPr>
          <w:trHeight w:val="33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spacing w:after="0" w:line="240" w:lineRule="auto"/>
              <w:ind w:firstLineChars="117" w:firstLine="257"/>
              <w:contextualSpacing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tabs>
                <w:tab w:val="left" w:pos="5103"/>
              </w:tabs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24 часа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13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2,03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0,06**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5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eastAsia="en-US"/>
              </w:rPr>
              <w:t>1,79-2,16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53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74,8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2,8*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5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eastAsia="en-US"/>
              </w:rPr>
              <w:t>67,4-83,5</w:t>
            </w:r>
          </w:p>
        </w:tc>
      </w:tr>
      <w:tr w:rsidR="00DF74B7" w:rsidRPr="00C96E9E" w:rsidTr="00C96E9E">
        <w:trPr>
          <w:trHeight w:val="36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spacing w:after="0" w:line="240" w:lineRule="auto"/>
              <w:ind w:firstLineChars="117" w:firstLine="257"/>
              <w:contextualSpacing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tabs>
                <w:tab w:val="left" w:pos="5103"/>
              </w:tabs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72 часа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2,38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0,05**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 w:firstLineChars="117" w:firstLine="257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eastAsia="en-US"/>
              </w:rPr>
              <w:t>2,17-2,57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83,2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4,6**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color w:val="000000"/>
                <w:sz w:val="22"/>
                <w:lang w:eastAsia="en-US"/>
              </w:rPr>
              <w:t>69,0-102,2</w:t>
            </w:r>
          </w:p>
        </w:tc>
      </w:tr>
      <w:tr w:rsidR="00DF74B7" w:rsidRPr="00C96E9E" w:rsidTr="00C96E9E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Ишемия 20 минут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60 минут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val="en-US" w:eastAsia="en-US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1,99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0,05*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 w:firstLineChars="117" w:firstLine="257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1,8-2,15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101,0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4,6*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firstLineChars="117" w:firstLine="257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86,5-117</w:t>
            </w:r>
          </w:p>
        </w:tc>
      </w:tr>
      <w:tr w:rsidR="00DF74B7" w:rsidRPr="00C96E9E" w:rsidTr="00C96E9E">
        <w:trPr>
          <w:trHeight w:val="43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spacing w:after="0" w:line="240" w:lineRule="auto"/>
              <w:ind w:firstLineChars="117" w:firstLine="257"/>
              <w:contextualSpacing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3 часа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val="en-US" w:eastAsia="en-US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2,61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0,20*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 w:firstLineChars="117" w:firstLine="257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1,98-3,1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105,0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4,7*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88,9-119,2</w:t>
            </w:r>
          </w:p>
        </w:tc>
      </w:tr>
      <w:tr w:rsidR="00DF74B7" w:rsidRPr="00C96E9E" w:rsidTr="00C96E9E">
        <w:trPr>
          <w:trHeight w:val="39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spacing w:after="0" w:line="240" w:lineRule="auto"/>
              <w:ind w:firstLineChars="117" w:firstLine="257"/>
              <w:contextualSpacing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tabs>
                <w:tab w:val="left" w:pos="5103"/>
              </w:tabs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24 часа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val="en-US" w:eastAsia="en-US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5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3,09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0,23*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5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2,25-3,76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53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110,9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4,5*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5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97,2-127,0</w:t>
            </w:r>
          </w:p>
        </w:tc>
      </w:tr>
      <w:tr w:rsidR="00DF74B7" w:rsidRPr="00C96E9E" w:rsidTr="00C96E9E">
        <w:trPr>
          <w:trHeight w:val="46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spacing w:after="0" w:line="240" w:lineRule="auto"/>
              <w:ind w:firstLineChars="117" w:firstLine="257"/>
              <w:contextualSpacing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tabs>
                <w:tab w:val="left" w:pos="5103"/>
              </w:tabs>
              <w:spacing w:before="0" w:beforeAutospacing="0" w:after="0" w:afterAutospacing="0"/>
              <w:contextualSpacing/>
              <w:rPr>
                <w:sz w:val="22"/>
              </w:rPr>
            </w:pPr>
            <w:r w:rsidRPr="00C96E9E">
              <w:rPr>
                <w:sz w:val="22"/>
              </w:rPr>
              <w:t>р-я 72 часа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val="az-Latn-AZ" w:eastAsia="en-US"/>
              </w:rPr>
              <w:t>М±</w:t>
            </w:r>
            <w:r w:rsidRPr="00C96E9E">
              <w:rPr>
                <w:color w:val="000000"/>
                <w:sz w:val="22"/>
                <w:lang w:val="en-US" w:eastAsia="en-US"/>
              </w:rPr>
              <w:t>m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val="en-US" w:eastAsia="en-US"/>
              </w:rPr>
            </w:pPr>
            <w:r w:rsidRPr="00C96E9E">
              <w:rPr>
                <w:color w:val="000000"/>
                <w:sz w:val="22"/>
                <w:lang w:val="en-US" w:eastAsia="en-US"/>
              </w:rPr>
              <w:t>Min-Max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 w:firstLineChars="117" w:firstLine="257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5,12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0,32*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209" w:firstLineChars="117" w:firstLine="257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4,2-6,15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sz w:val="22"/>
              </w:rPr>
              <w:t>118,8</w:t>
            </w:r>
            <w:r w:rsidRPr="00C96E9E">
              <w:rPr>
                <w:color w:val="000000"/>
                <w:sz w:val="22"/>
                <w:lang w:val="az-Latn-AZ" w:eastAsia="en-US"/>
              </w:rPr>
              <w:t>±</w:t>
            </w:r>
            <w:r w:rsidRPr="00C96E9E">
              <w:rPr>
                <w:color w:val="000000"/>
                <w:sz w:val="22"/>
                <w:lang w:eastAsia="en-US"/>
              </w:rPr>
              <w:t>3,8*</w:t>
            </w:r>
          </w:p>
          <w:p w:rsidR="00DF74B7" w:rsidRPr="00C96E9E" w:rsidRDefault="00DF74B7" w:rsidP="00C96E9E">
            <w:pPr>
              <w:pStyle w:val="msonormalbullet1gif"/>
              <w:spacing w:before="0" w:beforeAutospacing="0" w:after="0" w:afterAutospacing="0"/>
              <w:ind w:right="-136"/>
              <w:contextualSpacing/>
              <w:rPr>
                <w:color w:val="000000"/>
                <w:sz w:val="22"/>
                <w:lang w:eastAsia="en-US"/>
              </w:rPr>
            </w:pPr>
            <w:r w:rsidRPr="00C96E9E">
              <w:rPr>
                <w:color w:val="000000"/>
                <w:sz w:val="22"/>
                <w:lang w:eastAsia="en-US"/>
              </w:rPr>
              <w:t>107,1-130,0</w:t>
            </w:r>
          </w:p>
        </w:tc>
      </w:tr>
    </w:tbl>
    <w:p w:rsidR="00DF74B7" w:rsidRPr="00C96E9E" w:rsidRDefault="00DF74B7" w:rsidP="00C96E9E">
      <w:pPr>
        <w:pStyle w:val="msonormalbullet1gif"/>
        <w:spacing w:before="0" w:beforeAutospacing="0" w:after="0" w:afterAutospacing="0"/>
        <w:ind w:firstLineChars="117" w:firstLine="234"/>
        <w:contextualSpacing/>
        <w:rPr>
          <w:color w:val="000000"/>
          <w:sz w:val="20"/>
          <w:lang w:eastAsia="en-US"/>
        </w:rPr>
      </w:pPr>
      <w:r w:rsidRPr="00C96E9E">
        <w:rPr>
          <w:sz w:val="20"/>
        </w:rPr>
        <w:t xml:space="preserve">* </w:t>
      </w:r>
      <w:r w:rsidRPr="00C96E9E">
        <w:rPr>
          <w:color w:val="000000"/>
          <w:sz w:val="20"/>
          <w:lang w:eastAsia="en-US"/>
        </w:rPr>
        <w:t xml:space="preserve">– </w:t>
      </w:r>
      <w:proofErr w:type="gramStart"/>
      <w:r w:rsidRPr="00C96E9E">
        <w:rPr>
          <w:sz w:val="20"/>
        </w:rPr>
        <w:t>р</w:t>
      </w:r>
      <w:proofErr w:type="gramEnd"/>
      <w:r w:rsidRPr="00C96E9E">
        <w:rPr>
          <w:sz w:val="20"/>
        </w:rPr>
        <w:t xml:space="preserve"> ˂ 0,05;  **  </w:t>
      </w:r>
      <w:r w:rsidRPr="00C96E9E">
        <w:rPr>
          <w:color w:val="000000"/>
          <w:sz w:val="20"/>
          <w:lang w:eastAsia="en-US"/>
        </w:rPr>
        <w:t xml:space="preserve">– </w:t>
      </w:r>
      <w:r w:rsidRPr="00C96E9E">
        <w:rPr>
          <w:sz w:val="20"/>
        </w:rPr>
        <w:t>р ˂ 0,01;   **   (р- статистическая достоверность по сравнению с исходными значениями)</w:t>
      </w:r>
    </w:p>
    <w:p w:rsidR="00DF74B7" w:rsidRPr="00C912E9" w:rsidRDefault="00DF74B7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B7" w:rsidRPr="00C912E9" w:rsidRDefault="00DF74B7" w:rsidP="00EB7422">
      <w:pPr>
        <w:autoSpaceDE w:val="0"/>
        <w:autoSpaceDN w:val="0"/>
        <w:adjustRightInd w:val="0"/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24 часа содержание ДК и МДА продолжало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повышаться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увеличиваясь на фоне ишемии продолжительностью 10 минут на 38,9% и 12,7% соответственно, а на фоне ишемии продолжительностью 20 минут на 84,6% и 32,6%. </w:t>
      </w:r>
    </w:p>
    <w:p w:rsidR="00DF74B7" w:rsidRPr="00C912E9" w:rsidRDefault="00DF74B7" w:rsidP="00EB7422">
      <w:pPr>
        <w:autoSpaceDE w:val="0"/>
        <w:autoSpaceDN w:val="0"/>
        <w:adjustRightInd w:val="0"/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72 часа содержание ДК на фоне ишемии продолжительностью 10 минут увеличивалось уже на 62,9%, а МДА - на 25,4%.</w:t>
      </w:r>
    </w:p>
    <w:p w:rsidR="00DF74B7" w:rsidRPr="00C912E9" w:rsidRDefault="00DF74B7" w:rsidP="00EB7422">
      <w:pPr>
        <w:pStyle w:val="msonormalbullet1gif"/>
        <w:spacing w:before="0" w:beforeAutospacing="0" w:after="0" w:afterAutospacing="0"/>
        <w:ind w:firstLineChars="236" w:firstLine="566"/>
        <w:contextualSpacing/>
        <w:jc w:val="both"/>
        <w:rPr>
          <w:color w:val="000000"/>
          <w:lang w:eastAsia="en-US"/>
        </w:rPr>
      </w:pPr>
      <w:r w:rsidRPr="00C912E9">
        <w:t xml:space="preserve">Важное функциональное значение имеет состояние </w:t>
      </w:r>
      <w:r w:rsidRPr="00C912E9">
        <w:rPr>
          <w:color w:val="000000"/>
          <w:lang w:eastAsia="en-US"/>
        </w:rPr>
        <w:t xml:space="preserve">системы антиоксидантной защиты организма (САЗ). 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rPr>
          <w:color w:val="000000"/>
          <w:lang w:eastAsia="en-US"/>
        </w:rPr>
        <w:lastRenderedPageBreak/>
        <w:t xml:space="preserve">В наших экспериментах мы определяли содержание в крови активность ферментов САЗ, таких как каталаза и </w:t>
      </w:r>
      <w:proofErr w:type="spellStart"/>
      <w:r w:rsidRPr="00C912E9">
        <w:rPr>
          <w:color w:val="000000"/>
          <w:lang w:eastAsia="en-US"/>
        </w:rPr>
        <w:t>пероксидаза</w:t>
      </w:r>
      <w:proofErr w:type="spellEnd"/>
      <w:r w:rsidRPr="00C912E9">
        <w:rPr>
          <w:color w:val="000000"/>
          <w:lang w:eastAsia="en-US"/>
        </w:rPr>
        <w:t xml:space="preserve">, а также показатель общей </w:t>
      </w:r>
      <w:proofErr w:type="spellStart"/>
      <w:r w:rsidRPr="00C912E9">
        <w:rPr>
          <w:color w:val="000000"/>
          <w:lang w:eastAsia="en-US"/>
        </w:rPr>
        <w:t>антиоксадантной</w:t>
      </w:r>
      <w:proofErr w:type="spellEnd"/>
      <w:r w:rsidRPr="00C912E9">
        <w:rPr>
          <w:color w:val="000000"/>
          <w:lang w:eastAsia="en-US"/>
        </w:rPr>
        <w:t xml:space="preserve"> активности. </w:t>
      </w:r>
      <w:r w:rsidR="00367960" w:rsidRPr="00C912E9">
        <w:rPr>
          <w:color w:val="000000"/>
          <w:lang w:eastAsia="en-US"/>
        </w:rPr>
        <w:t>А</w:t>
      </w:r>
      <w:r w:rsidRPr="00C912E9">
        <w:t xml:space="preserve">ктивность каталазы во 2-ой группе на фоне ишемии в течение 10 минут снизилась до 0,255±0,010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0,305±0,008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в </w:t>
      </w:r>
      <w:proofErr w:type="spellStart"/>
      <w:r w:rsidRPr="00C912E9">
        <w:t>интактном</w:t>
      </w:r>
      <w:proofErr w:type="spellEnd"/>
      <w:r w:rsidRPr="00C912E9">
        <w:t xml:space="preserve"> состоянии, снизившись на 16,4%. Изменения достоверны при </w:t>
      </w:r>
      <w:proofErr w:type="gramStart"/>
      <w:r w:rsidRPr="00C912E9">
        <w:t>р</w:t>
      </w:r>
      <w:proofErr w:type="gramEnd"/>
      <w:r w:rsidRPr="00C912E9">
        <w:t xml:space="preserve">˂0,01. </w:t>
      </w:r>
      <w:r w:rsidR="00367960" w:rsidRPr="00C912E9">
        <w:t>Н</w:t>
      </w:r>
      <w:r w:rsidRPr="00C912E9">
        <w:t xml:space="preserve">а фоне ишемии в течение 20 минут активность каталазы составляла 0,240±0,011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367960" w:rsidRPr="00C912E9">
        <w:t>, понижаясь</w:t>
      </w:r>
      <w:r w:rsidR="00554CD5" w:rsidRPr="00554CD5">
        <w:t xml:space="preserve"> </w:t>
      </w:r>
      <w:r w:rsidR="00367960" w:rsidRPr="00C912E9">
        <w:t xml:space="preserve">на </w:t>
      </w:r>
      <w:r w:rsidRPr="00C912E9">
        <w:t>21,3% (</w:t>
      </w:r>
      <w:proofErr w:type="gramStart"/>
      <w:r w:rsidRPr="00C912E9">
        <w:t>р</w:t>
      </w:r>
      <w:proofErr w:type="gramEnd"/>
      <w:r w:rsidRPr="00C912E9">
        <w:t xml:space="preserve">˂0,01). </w:t>
      </w:r>
      <w:r w:rsidR="00367960" w:rsidRPr="00C912E9">
        <w:t>Н</w:t>
      </w:r>
      <w:r w:rsidRPr="00C912E9">
        <w:t xml:space="preserve">а фоне ишемии до 30 минут активность каталазы снизилась до 0,20±0,013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что составило 34,4% по сравнению с </w:t>
      </w:r>
      <w:proofErr w:type="spellStart"/>
      <w:r w:rsidRPr="00C912E9">
        <w:t>интактными</w:t>
      </w:r>
      <w:proofErr w:type="spellEnd"/>
      <w:r w:rsidRPr="00C912E9">
        <w:t xml:space="preserve"> показателями (</w:t>
      </w:r>
      <w:proofErr w:type="gramStart"/>
      <w:r w:rsidRPr="00C912E9">
        <w:t>р</w:t>
      </w:r>
      <w:proofErr w:type="gramEnd"/>
      <w:r w:rsidRPr="00C912E9">
        <w:t xml:space="preserve">˂0,01). 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 xml:space="preserve">Активность </w:t>
      </w:r>
      <w:proofErr w:type="spellStart"/>
      <w:r w:rsidRPr="00C912E9">
        <w:t>пероксидазы</w:t>
      </w:r>
      <w:proofErr w:type="spellEnd"/>
      <w:r w:rsidRPr="00C912E9">
        <w:t xml:space="preserve"> </w:t>
      </w:r>
      <w:r w:rsidR="00367960" w:rsidRPr="00C912E9">
        <w:t>на фоне ишемии</w:t>
      </w:r>
      <w:r w:rsidRPr="00C912E9">
        <w:t xml:space="preserve"> 10 минут снизилась до 80,8±0,6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85,6±0,5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в </w:t>
      </w:r>
      <w:proofErr w:type="spellStart"/>
      <w:r w:rsidRPr="00C912E9">
        <w:t>интактном</w:t>
      </w:r>
      <w:proofErr w:type="spellEnd"/>
      <w:r w:rsidRPr="00C912E9">
        <w:t xml:space="preserve"> состоянии, снизившись на 5,6% (</w:t>
      </w:r>
      <w:proofErr w:type="gramStart"/>
      <w:r w:rsidRPr="00C912E9">
        <w:t>р</w:t>
      </w:r>
      <w:proofErr w:type="gramEnd"/>
      <w:r w:rsidRPr="00C912E9">
        <w:t xml:space="preserve">˂0,01). </w:t>
      </w:r>
      <w:r w:rsidR="00367960" w:rsidRPr="00C912E9">
        <w:t>Н</w:t>
      </w:r>
      <w:r w:rsidRPr="00C912E9">
        <w:t xml:space="preserve">а фоне ишемии 20 минут, этот показатель снизился еще и дошел до уровня 73,9±2,4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снизившись по сравнению с </w:t>
      </w:r>
      <w:proofErr w:type="spellStart"/>
      <w:r w:rsidRPr="00C912E9">
        <w:t>интактными</w:t>
      </w:r>
      <w:proofErr w:type="spellEnd"/>
      <w:r w:rsidRPr="00C912E9">
        <w:t xml:space="preserve"> значениями на 14,7% (</w:t>
      </w:r>
      <w:proofErr w:type="gramStart"/>
      <w:r w:rsidRPr="00C912E9">
        <w:t>р</w:t>
      </w:r>
      <w:proofErr w:type="gramEnd"/>
      <w:r w:rsidRPr="00C912E9">
        <w:t xml:space="preserve">˂0,01). С увеличением продолжительности ишемии до 30 минут активность </w:t>
      </w:r>
      <w:proofErr w:type="spellStart"/>
      <w:r w:rsidRPr="00C912E9">
        <w:t>пероксидазы</w:t>
      </w:r>
      <w:proofErr w:type="spellEnd"/>
      <w:r w:rsidRPr="00C912E9">
        <w:t xml:space="preserve"> продолжала снижаться доходя до уровня 58,7±2,6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уменьшаясь по сравнению с </w:t>
      </w:r>
      <w:proofErr w:type="spellStart"/>
      <w:r w:rsidRPr="00C912E9">
        <w:t>интактными</w:t>
      </w:r>
      <w:proofErr w:type="spellEnd"/>
      <w:r w:rsidRPr="00C912E9">
        <w:t xml:space="preserve"> показателями на 31,4% (</w:t>
      </w:r>
      <w:proofErr w:type="gramStart"/>
      <w:r w:rsidRPr="00C912E9">
        <w:t>р</w:t>
      </w:r>
      <w:proofErr w:type="gramEnd"/>
      <w:r w:rsidRPr="00C912E9">
        <w:t>˂0,01).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lang w:val="az-Latn-AZ"/>
        </w:rPr>
      </w:pPr>
      <w:r w:rsidRPr="00C912E9">
        <w:t xml:space="preserve">При этом показатель общей антиоксидантной активности понижался следующим образом: во 2-ой группе, на фоне ишемии 10 минут он снизился до 30,8±0,8% от 37,8±1,1% в </w:t>
      </w:r>
      <w:proofErr w:type="spellStart"/>
      <w:r w:rsidRPr="00C912E9">
        <w:t>интактном</w:t>
      </w:r>
      <w:proofErr w:type="spellEnd"/>
      <w:r w:rsidRPr="00C912E9">
        <w:t xml:space="preserve"> состоянии. Таким образом, понижения этого показателя во 2-ой группе составило 18,5% (</w:t>
      </w:r>
      <w:proofErr w:type="gramStart"/>
      <w:r w:rsidRPr="00C912E9">
        <w:t>р</w:t>
      </w:r>
      <w:proofErr w:type="gramEnd"/>
      <w:r w:rsidRPr="00C912E9">
        <w:t>˂0,01). В 3-ей группе, на фоне ишемии 20 минут, общая антиоксидантная активность снизилась на 26,9%, доходя до уровня 27,7±1,6% (</w:t>
      </w:r>
      <w:proofErr w:type="gramStart"/>
      <w:r w:rsidRPr="00C912E9">
        <w:t>р</w:t>
      </w:r>
      <w:proofErr w:type="gramEnd"/>
      <w:r w:rsidRPr="00C912E9">
        <w:t xml:space="preserve">˂0,01). В 4-ой группе, на фоне ишемии 30 минут, по сравнению с </w:t>
      </w:r>
      <w:proofErr w:type="spellStart"/>
      <w:r w:rsidRPr="00C912E9">
        <w:t>интактными</w:t>
      </w:r>
      <w:proofErr w:type="spellEnd"/>
      <w:r w:rsidRPr="00C912E9">
        <w:t xml:space="preserve"> понижение уровня общей антиоксидантной активности составило 54,6%, а в крови его показатель составлял 58,7±1,2% (</w:t>
      </w:r>
      <w:proofErr w:type="gramStart"/>
      <w:r w:rsidRPr="00C912E9">
        <w:t>р</w:t>
      </w:r>
      <w:proofErr w:type="gramEnd"/>
      <w:r w:rsidRPr="00C912E9">
        <w:t xml:space="preserve">˂0,01). 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912E9">
        <w:t xml:space="preserve">Анализ полученных результатов представлен на графике </w:t>
      </w:r>
      <w:r w:rsidR="00D21B46">
        <w:rPr>
          <w:lang w:val="az-Latn-AZ"/>
        </w:rPr>
        <w:t>1</w:t>
      </w:r>
      <w:r w:rsidRPr="00C912E9">
        <w:t xml:space="preserve">, из которого видно, что с увеличением продолжительности ишемии снижается активность ферментов каталазы и </w:t>
      </w:r>
      <w:proofErr w:type="spellStart"/>
      <w:r w:rsidRPr="00C912E9">
        <w:lastRenderedPageBreak/>
        <w:t>пероксидазы</w:t>
      </w:r>
      <w:proofErr w:type="spellEnd"/>
      <w:r w:rsidRPr="00C912E9">
        <w:t xml:space="preserve">, а также общая антиоксидантная активность. Причем, наиболее выраженное снижение наблюдается </w:t>
      </w:r>
      <w:proofErr w:type="gramStart"/>
      <w:r w:rsidRPr="00C912E9">
        <w:t>в</w:t>
      </w:r>
      <w:proofErr w:type="gramEnd"/>
      <w:r w:rsidRPr="00C912E9">
        <w:t xml:space="preserve"> общей антиоксидантной </w:t>
      </w:r>
      <w:proofErr w:type="spellStart"/>
      <w:r w:rsidRPr="00C912E9">
        <w:t>актинности</w:t>
      </w:r>
      <w:proofErr w:type="spellEnd"/>
      <w:r w:rsidRPr="00C912E9">
        <w:t>. Изменения всех определяемых показателей статистической достоверностью обладали.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contextualSpacing/>
        <w:rPr>
          <w:b/>
        </w:rPr>
      </w:pPr>
    </w:p>
    <w:p w:rsidR="00DF74B7" w:rsidRPr="00C912E9" w:rsidRDefault="00DF74B7" w:rsidP="00C96E9E">
      <w:pPr>
        <w:pStyle w:val="msonormalbullet1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912E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06240" cy="2059388"/>
            <wp:effectExtent l="0" t="0" r="22860" b="1714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74B7" w:rsidRPr="00C912E9" w:rsidRDefault="0084520F" w:rsidP="008766ED">
      <w:pPr>
        <w:pStyle w:val="msonormalbullet1gif"/>
        <w:spacing w:before="0" w:beforeAutospacing="0" w:after="0" w:afterAutospacing="0"/>
        <w:contextualSpacing/>
        <w:jc w:val="both"/>
        <w:rPr>
          <w:b/>
          <w:color w:val="000000"/>
          <w:lang w:eastAsia="en-US"/>
        </w:rPr>
      </w:pPr>
      <w:r w:rsidRPr="00C912E9">
        <w:rPr>
          <w:b/>
          <w:color w:val="000000"/>
        </w:rPr>
        <w:t>Г</w:t>
      </w:r>
      <w:r w:rsidR="00DF74B7" w:rsidRPr="00C912E9">
        <w:rPr>
          <w:b/>
          <w:color w:val="000000"/>
        </w:rPr>
        <w:t>рафик</w:t>
      </w:r>
      <w:r w:rsidR="00DF74B7" w:rsidRPr="00C912E9">
        <w:rPr>
          <w:b/>
          <w:color w:val="000000"/>
          <w:lang w:eastAsia="en-US"/>
        </w:rPr>
        <w:t xml:space="preserve"> 1. Изменение состояния системы антиоксидантной защиты организма животных в зависимости от продолжительности ишемии печени (</w:t>
      </w:r>
      <w:proofErr w:type="spellStart"/>
      <w:r w:rsidR="00DF74B7" w:rsidRPr="00C912E9">
        <w:rPr>
          <w:b/>
          <w:color w:val="000000"/>
          <w:lang w:eastAsia="en-US"/>
        </w:rPr>
        <w:t>интактное</w:t>
      </w:r>
      <w:proofErr w:type="spellEnd"/>
      <w:r w:rsidR="00DF74B7" w:rsidRPr="00C912E9">
        <w:rPr>
          <w:b/>
          <w:color w:val="000000"/>
          <w:lang w:eastAsia="en-US"/>
        </w:rPr>
        <w:t xml:space="preserve"> состояние принято за 100%).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F74B7" w:rsidRPr="00C912E9" w:rsidRDefault="00DF74B7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исследования показали, что на фоне ишемии печени активируется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перекисное окисление липидов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что констатируется повышением в печени уровня ДК и МДА. Одновременно понижается активность ферментов САЗ, таких как каталаза,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пероксидаза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и общая антиоксидантная активность на фоне ишемии продолжительностью 10 минут на 16,4, 5,6 и 18,5%, а 20 минут на - 21,3,</w:t>
      </w:r>
      <w:r w:rsidR="00595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13,7,</w:t>
      </w:r>
      <w:r w:rsidR="00595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26,9% соответственно. На фоне ишемии активация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сопровождалась изменением в крови животных всех исследуемых показателей [6].</w:t>
      </w:r>
    </w:p>
    <w:p w:rsidR="00DF74B7" w:rsidRPr="00C912E9" w:rsidRDefault="00C912E9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фоне ишемии 10 минут 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</w:t>
      </w:r>
      <w:proofErr w:type="spellStart"/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>интактными</w:t>
      </w:r>
      <w:proofErr w:type="spellEnd"/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значениями</w:t>
      </w:r>
      <w:r w:rsidR="004C65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в крови животных содержание </w:t>
      </w:r>
      <w:r w:rsidR="00DF74B7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маркеров поражения печени </w:t>
      </w:r>
      <w:r w:rsidR="00B32A38">
        <w:rPr>
          <w:rFonts w:ascii="Times New Roman" w:hAnsi="Times New Roman" w:cs="Times New Roman"/>
          <w:color w:val="000000"/>
          <w:sz w:val="24"/>
          <w:szCs w:val="24"/>
        </w:rPr>
        <w:t>[7]</w:t>
      </w:r>
      <w:r w:rsidR="00DF74B7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21B4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2</w:t>
      </w:r>
      <w:r w:rsidR="00DF74B7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таких как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увеличивалось на 3,0%, </w:t>
      </w:r>
      <w:r w:rsidR="00DF74B7" w:rsidRPr="00C912E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7,8%;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ЛДГ общей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1,2%, </w:t>
      </w:r>
      <w:r w:rsidR="00367960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12,0%, </w:t>
      </w:r>
      <w:r w:rsidR="00DF74B7" w:rsidRPr="00C912E9">
        <w:rPr>
          <w:rFonts w:ascii="Times New Roman" w:hAnsi="Times New Roman" w:cs="Times New Roman"/>
          <w:sz w:val="24"/>
          <w:szCs w:val="24"/>
        </w:rPr>
        <w:t>γ-</w:t>
      </w:r>
      <w:r w:rsidR="00367960" w:rsidRPr="00C912E9">
        <w:rPr>
          <w:rFonts w:ascii="Times New Roman" w:hAnsi="Times New Roman" w:cs="Times New Roman"/>
          <w:sz w:val="24"/>
          <w:szCs w:val="24"/>
        </w:rPr>
        <w:t>ГТФ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7,7%; содержание мочевины снижалось на 12,8%, </w:t>
      </w:r>
      <w:proofErr w:type="spellStart"/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19,9%,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снижалось на 3,4%, </w:t>
      </w:r>
      <w:r w:rsidR="00E07D1D">
        <w:rPr>
          <w:rFonts w:ascii="Times New Roman" w:hAnsi="Times New Roman" w:cs="Times New Roman"/>
          <w:color w:val="000000"/>
          <w:sz w:val="24"/>
          <w:szCs w:val="24"/>
        </w:rPr>
        <w:t>общего билирубина</w:t>
      </w:r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28,0%, а С-реактивного белк</w:t>
      </w:r>
      <w:proofErr w:type="gramStart"/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DF74B7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35,0%. </w:t>
      </w:r>
    </w:p>
    <w:p w:rsidR="00DF74B7" w:rsidRPr="00C912E9" w:rsidRDefault="00DF74B7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sz w:val="24"/>
          <w:szCs w:val="24"/>
        </w:rPr>
        <w:t xml:space="preserve">Содержания белков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[3, 8] изменялось следующим образом: содержание общего белка снизилось на 0,9%, альбуминов на 1,5%, глобулинов осталось неизменным, фибриногена повысилось на 33,3%.</w:t>
      </w:r>
    </w:p>
    <w:p w:rsidR="00DF74B7" w:rsidRPr="00C912E9" w:rsidRDefault="00DF74B7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4B7" w:rsidRPr="00C912E9" w:rsidRDefault="00DF74B7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67701" cy="2377440"/>
            <wp:effectExtent l="0" t="0" r="1397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74B7" w:rsidRDefault="00DF74B7" w:rsidP="00C96E9E">
      <w:pPr>
        <w:spacing w:after="0" w:line="240" w:lineRule="auto"/>
        <w:ind w:firstLineChars="117" w:firstLine="28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="00C912E9" w:rsidRPr="00C91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C912E9">
        <w:rPr>
          <w:rFonts w:ascii="Times New Roman" w:hAnsi="Times New Roman" w:cs="Times New Roman"/>
          <w:b/>
          <w:color w:val="000000"/>
          <w:sz w:val="24"/>
          <w:szCs w:val="24"/>
        </w:rPr>
        <w:t>. Изменение содержания в крови экспериментальных животных ферментных маркеров поражения печени (</w:t>
      </w:r>
      <w:r w:rsidRPr="00362C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р-я – </w:t>
      </w:r>
      <w:proofErr w:type="spellStart"/>
      <w:r w:rsidRPr="00362C2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реперфузия</w:t>
      </w:r>
      <w:proofErr w:type="spellEnd"/>
      <w:r w:rsidRPr="00362C21">
        <w:rPr>
          <w:rFonts w:ascii="Times New Roman" w:hAnsi="Times New Roman" w:cs="Times New Roman"/>
          <w:b/>
          <w:i/>
          <w:color w:val="000000"/>
          <w:sz w:val="24"/>
          <w:szCs w:val="24"/>
        </w:rPr>
        <w:t>, ишемия 1, р-я 1– показатели 2-ой группы, ишемия 2,р-я 2–показатели 3-ей группы, ишемия 3, р-я 3- показатели 4-ой группы</w:t>
      </w:r>
      <w:r w:rsidRPr="00C912E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8766ED" w:rsidRPr="00C912E9" w:rsidRDefault="008766ED" w:rsidP="00C96E9E">
      <w:pPr>
        <w:spacing w:after="0" w:line="240" w:lineRule="auto"/>
        <w:ind w:firstLineChars="117" w:firstLine="28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>В плазме крови экспериментальных животных определялась концентрация ионов железа, кальция, марганца, калия, магния, хлора и фосфора</w:t>
      </w:r>
      <w:r w:rsidR="00595998">
        <w:t xml:space="preserve"> </w:t>
      </w:r>
      <w:r w:rsidR="00BF6F5A" w:rsidRPr="00C912E9">
        <w:rPr>
          <w:color w:val="000000"/>
        </w:rPr>
        <w:t>[9]</w:t>
      </w:r>
      <w:r w:rsidRPr="00C912E9">
        <w:t xml:space="preserve">. Это важнейшие биоэлементы крови, дефицит которых нарушает функции всех органов и систем, приводит к дестабилизации клеток, а в </w:t>
      </w:r>
      <w:r w:rsidRPr="00C912E9">
        <w:lastRenderedPageBreak/>
        <w:t xml:space="preserve">некоторых случаях к их повреждению. </w:t>
      </w:r>
      <w:r w:rsidR="00022B2B" w:rsidRPr="00C912E9">
        <w:t>П</w:t>
      </w:r>
      <w:r w:rsidRPr="00C912E9">
        <w:t xml:space="preserve">атологические процессы, происходящие в клетках, могут нарушить этот баланс, что в свою очередь приводит к усугублению патологических процессов в организме, запускается разрушительная во многих случаях, так называемая «положительная обратная связь». Результаты </w:t>
      </w:r>
      <w:r w:rsidR="00022B2B" w:rsidRPr="00C912E9">
        <w:t>наших исследований</w:t>
      </w:r>
      <w:r w:rsidRPr="00C912E9">
        <w:t xml:space="preserve"> показали, что на фоне ишемии в течение 10 минут содержание ионов железа понизилось до 22,9±3,1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23,4±3,0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A85AF1">
        <w:t xml:space="preserve"> по сравнению с </w:t>
      </w:r>
      <w:proofErr w:type="spellStart"/>
      <w:r w:rsidR="00A85AF1">
        <w:t>интактны</w:t>
      </w:r>
      <w:r w:rsidRPr="00C912E9">
        <w:t>м</w:t>
      </w:r>
      <w:proofErr w:type="spellEnd"/>
      <w:r w:rsidR="00A85AF1">
        <w:t xml:space="preserve"> состоянием</w:t>
      </w:r>
      <w:r w:rsidRPr="00C912E9">
        <w:t xml:space="preserve"> (1-я группа), уменьшаясь на 1,9% (</w:t>
      </w:r>
      <w:proofErr w:type="gramStart"/>
      <w:r w:rsidRPr="00C912E9">
        <w:t>р</w:t>
      </w:r>
      <w:proofErr w:type="gramEnd"/>
      <w:r w:rsidRPr="00C912E9">
        <w:t xml:space="preserve">˃0,05), на фоне ишемии в течение 20 минут этот показатель снизился еще больше и достиг уровня 22,6±3,1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>, понижаясь на 3,2% (</w:t>
      </w:r>
      <w:proofErr w:type="gramStart"/>
      <w:r w:rsidRPr="00C912E9">
        <w:t>р</w:t>
      </w:r>
      <w:proofErr w:type="gramEnd"/>
      <w:r w:rsidRPr="00C912E9">
        <w:t xml:space="preserve">˃0,05), на фоне ишемии в течение 30 минут снижение содержания в крови ионов железа продолжалось и доходило до 19,9±3,3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>,  понижаясь на 14,7% (р˃0,05).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 xml:space="preserve">Содержание ионов кальция на фоне ишемии в течение 10 минут снизилась до 2,150±0,076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2,383±0,060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B32A38">
        <w:t>,</w:t>
      </w:r>
      <w:r w:rsidR="00362C21">
        <w:t xml:space="preserve"> </w:t>
      </w:r>
      <w:r w:rsidR="00A85AF1">
        <w:t xml:space="preserve">по сравнению с </w:t>
      </w:r>
      <w:proofErr w:type="spellStart"/>
      <w:r w:rsidR="00A85AF1">
        <w:t>интактны</w:t>
      </w:r>
      <w:r w:rsidR="00A85AF1" w:rsidRPr="00C912E9">
        <w:t>м</w:t>
      </w:r>
      <w:proofErr w:type="spellEnd"/>
      <w:r w:rsidR="00A85AF1">
        <w:t xml:space="preserve"> состоянием </w:t>
      </w:r>
      <w:r w:rsidRPr="00C912E9">
        <w:t>(1-я группа), уменьшаясь на 9,8% (</w:t>
      </w:r>
      <w:proofErr w:type="gramStart"/>
      <w:r w:rsidRPr="00C912E9">
        <w:t>р</w:t>
      </w:r>
      <w:proofErr w:type="gramEnd"/>
      <w:r w:rsidRPr="00C912E9">
        <w:t xml:space="preserve">˂0,05), на фоне ишемии в течение 20 минут этот показатель снизился еще больше и достиг уровня 1,80±0,106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понижаясь на 24,5% (р˂0,01) по сравнению с </w:t>
      </w:r>
      <w:proofErr w:type="spellStart"/>
      <w:r w:rsidRPr="00C912E9">
        <w:t>интактным</w:t>
      </w:r>
      <w:proofErr w:type="spellEnd"/>
      <w:r w:rsidRPr="00C912E9">
        <w:t xml:space="preserve"> состоянием, на фоне ишемии в течение 30 минут снизилась до 1,517±0,135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понижаясь по сравнению с </w:t>
      </w:r>
      <w:proofErr w:type="spellStart"/>
      <w:r w:rsidRPr="00C912E9">
        <w:t>интактным</w:t>
      </w:r>
      <w:proofErr w:type="spellEnd"/>
      <w:r w:rsidRPr="00C912E9">
        <w:t xml:space="preserve"> состоянием на 36, 4%, (</w:t>
      </w:r>
      <w:proofErr w:type="gramStart"/>
      <w:r w:rsidRPr="00C912E9">
        <w:t>р</w:t>
      </w:r>
      <w:proofErr w:type="gramEnd"/>
      <w:r w:rsidRPr="00C912E9">
        <w:t xml:space="preserve"> ˂ 0,01).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 xml:space="preserve">Содержание ионов марганца </w:t>
      </w:r>
      <w:r w:rsidR="00022B2B" w:rsidRPr="00C912E9">
        <w:t xml:space="preserve">на фоне ишемии в течение 10 минут </w:t>
      </w:r>
      <w:r w:rsidRPr="00C912E9">
        <w:t xml:space="preserve">понизилось до 0,832±0,057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0,867±0,064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362C21">
        <w:t xml:space="preserve"> </w:t>
      </w:r>
      <w:r w:rsidR="004C65BC">
        <w:t xml:space="preserve">по сравнению с </w:t>
      </w:r>
      <w:proofErr w:type="spellStart"/>
      <w:r w:rsidR="004C65BC">
        <w:t>интактны</w:t>
      </w:r>
      <w:r w:rsidR="004C65BC" w:rsidRPr="00C912E9">
        <w:t>м</w:t>
      </w:r>
      <w:proofErr w:type="spellEnd"/>
      <w:r w:rsidR="004C65BC">
        <w:t xml:space="preserve"> состоянием</w:t>
      </w:r>
      <w:r w:rsidRPr="00C912E9">
        <w:t>, уменьшаясь на 4% (</w:t>
      </w:r>
      <w:proofErr w:type="gramStart"/>
      <w:r w:rsidRPr="00C912E9">
        <w:t>р</w:t>
      </w:r>
      <w:proofErr w:type="gramEnd"/>
      <w:r w:rsidRPr="00C912E9">
        <w:t xml:space="preserve">˃0,05), </w:t>
      </w:r>
      <w:r w:rsidR="00BF6F5A" w:rsidRPr="00C912E9">
        <w:t>на фоне ишемии в течение 2</w:t>
      </w:r>
      <w:r w:rsidR="00022B2B" w:rsidRPr="00C912E9">
        <w:t xml:space="preserve">0 минут </w:t>
      </w:r>
      <w:r w:rsidRPr="00C912E9">
        <w:t xml:space="preserve">этот показатель снизился еще больше и достиг 0,797±0,061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понижаясь по сравнению с </w:t>
      </w:r>
      <w:proofErr w:type="spellStart"/>
      <w:r w:rsidRPr="00C912E9">
        <w:t>интактным</w:t>
      </w:r>
      <w:proofErr w:type="spellEnd"/>
      <w:r w:rsidRPr="00C912E9">
        <w:t xml:space="preserve"> состоянием на 8,1% (р˃0,05), с увеличением времени ишемии </w:t>
      </w:r>
      <w:r w:rsidR="00BF6F5A" w:rsidRPr="00C912E9">
        <w:t xml:space="preserve">до 30 минут </w:t>
      </w:r>
      <w:r w:rsidRPr="00C912E9">
        <w:t xml:space="preserve">содержание ионов </w:t>
      </w:r>
      <w:proofErr w:type="gramStart"/>
      <w:r w:rsidRPr="00C912E9">
        <w:t>марганца</w:t>
      </w:r>
      <w:proofErr w:type="gramEnd"/>
      <w:r w:rsidRPr="00C912E9">
        <w:t xml:space="preserve"> продолжая понижаться доходило до 0,762±0,065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. В процентном выражении по сравнению с </w:t>
      </w:r>
      <w:proofErr w:type="spellStart"/>
      <w:r w:rsidRPr="00C912E9">
        <w:t>интактным</w:t>
      </w:r>
      <w:proofErr w:type="spellEnd"/>
      <w:r w:rsidRPr="00C912E9">
        <w:t xml:space="preserve"> состоянием содержание ионов марганца в этой группе снизилось на 12,1% (</w:t>
      </w:r>
      <w:proofErr w:type="gramStart"/>
      <w:r w:rsidRPr="00C912E9">
        <w:t>р</w:t>
      </w:r>
      <w:proofErr w:type="gramEnd"/>
      <w:r w:rsidRPr="00C912E9">
        <w:t>˃0,05).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lastRenderedPageBreak/>
        <w:t xml:space="preserve">Содержание ионов калия на фоне ишемии продолжительностью 10 минут повысилось до 4,50±0,26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4,23±0,28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362C21">
        <w:t xml:space="preserve"> </w:t>
      </w:r>
      <w:r w:rsidR="004C65BC">
        <w:t xml:space="preserve">по сравнению с </w:t>
      </w:r>
      <w:proofErr w:type="spellStart"/>
      <w:r w:rsidR="004C65BC">
        <w:t>интактны</w:t>
      </w:r>
      <w:r w:rsidR="004C65BC" w:rsidRPr="00C912E9">
        <w:t>м</w:t>
      </w:r>
      <w:proofErr w:type="spellEnd"/>
      <w:r w:rsidR="004C65BC">
        <w:t xml:space="preserve"> состоянием</w:t>
      </w:r>
      <w:r w:rsidRPr="00C912E9">
        <w:t>, увеличиваясь на 6,3% (</w:t>
      </w:r>
      <w:proofErr w:type="gramStart"/>
      <w:r w:rsidRPr="00C912E9">
        <w:t>р</w:t>
      </w:r>
      <w:proofErr w:type="gramEnd"/>
      <w:r w:rsidRPr="00C912E9">
        <w:t xml:space="preserve">˃0,05), на фоне ишемии 20 минут уже достиг уровня 4,87±0,24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увеличиваясь на 15,0% (р˃0,05), </w:t>
      </w:r>
      <w:r w:rsidR="00E07D1D">
        <w:t xml:space="preserve">и </w:t>
      </w:r>
      <w:proofErr w:type="spellStart"/>
      <w:r w:rsidRPr="00C912E9">
        <w:t>родолжая</w:t>
      </w:r>
      <w:proofErr w:type="spellEnd"/>
      <w:r w:rsidRPr="00C912E9">
        <w:t xml:space="preserve"> повышаться на фоне ишемии продолжительностью 30 минут доходило до уровня 5,70±0,135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>, увеличиваясь на 34,6% (</w:t>
      </w:r>
      <w:proofErr w:type="gramStart"/>
      <w:r w:rsidRPr="00C912E9">
        <w:t>р</w:t>
      </w:r>
      <w:proofErr w:type="gramEnd"/>
      <w:r w:rsidRPr="00C912E9">
        <w:t xml:space="preserve">˂0,01) по сравнению с </w:t>
      </w:r>
      <w:proofErr w:type="spellStart"/>
      <w:r w:rsidRPr="00C912E9">
        <w:t>интактным</w:t>
      </w:r>
      <w:proofErr w:type="spellEnd"/>
      <w:r w:rsidRPr="00C912E9">
        <w:t xml:space="preserve"> состоянием.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 xml:space="preserve">Содержание ионов натрия </w:t>
      </w:r>
      <w:r w:rsidR="00BF6F5A" w:rsidRPr="00C912E9">
        <w:t xml:space="preserve">за 10 минут ишемии снизилось </w:t>
      </w:r>
      <w:r w:rsidRPr="00C912E9">
        <w:t xml:space="preserve">до 137,0±1,8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139,8±1,5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362C21">
        <w:t xml:space="preserve"> </w:t>
      </w:r>
      <w:r w:rsidR="00E323AA">
        <w:t xml:space="preserve">по сравнению с </w:t>
      </w:r>
      <w:proofErr w:type="spellStart"/>
      <w:r w:rsidR="00E323AA">
        <w:t>интактны</w:t>
      </w:r>
      <w:r w:rsidR="00E323AA" w:rsidRPr="00C912E9">
        <w:t>м</w:t>
      </w:r>
      <w:proofErr w:type="spellEnd"/>
      <w:r w:rsidR="00E323AA">
        <w:t xml:space="preserve"> состоянием</w:t>
      </w:r>
      <w:r w:rsidRPr="00C912E9">
        <w:t>, уменьшаясь на 2% (</w:t>
      </w:r>
      <w:proofErr w:type="gramStart"/>
      <w:r w:rsidRPr="00C912E9">
        <w:t>р</w:t>
      </w:r>
      <w:proofErr w:type="gramEnd"/>
      <w:r w:rsidRPr="00C912E9">
        <w:t xml:space="preserve">˃0,05), </w:t>
      </w:r>
      <w:r w:rsidR="000414B5">
        <w:t xml:space="preserve">за </w:t>
      </w:r>
      <w:r w:rsidR="000414B5">
        <w:rPr>
          <w:lang w:val="az-Latn-AZ"/>
        </w:rPr>
        <w:t>2</w:t>
      </w:r>
      <w:r w:rsidR="00BF6F5A" w:rsidRPr="00C912E9">
        <w:t xml:space="preserve">0 минут ишемии </w:t>
      </w:r>
      <w:r w:rsidRPr="00C912E9">
        <w:t xml:space="preserve">снизился еще больше и достиг уровня 130,7±1,8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понижаясь на 6,6% (р˂0,01), </w:t>
      </w:r>
      <w:r w:rsidR="00BF6F5A" w:rsidRPr="00C912E9">
        <w:t>за 30 минут ишемии</w:t>
      </w:r>
      <w:r w:rsidRPr="00C912E9">
        <w:t xml:space="preserve"> уже доходило до 123,7±2,3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>, понижаясь на 11,6% (</w:t>
      </w:r>
      <w:proofErr w:type="gramStart"/>
      <w:r w:rsidRPr="00C912E9">
        <w:t>р</w:t>
      </w:r>
      <w:proofErr w:type="gramEnd"/>
      <w:r w:rsidRPr="00C912E9">
        <w:t>˂0,01).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 xml:space="preserve">Содержание ионов хлора на фоне ишемии 10 минут понизилось до 92,6±1,6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от 99,5±1,3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E323AA">
        <w:t xml:space="preserve"> по сравнению с </w:t>
      </w:r>
      <w:proofErr w:type="spellStart"/>
      <w:r w:rsidR="00E323AA">
        <w:t>интактны</w:t>
      </w:r>
      <w:r w:rsidR="00E323AA" w:rsidRPr="00C912E9">
        <w:t>м</w:t>
      </w:r>
      <w:proofErr w:type="spellEnd"/>
      <w:r w:rsidR="00E323AA">
        <w:t xml:space="preserve"> состоянием (1-я группа), </w:t>
      </w:r>
      <w:r w:rsidRPr="00C912E9">
        <w:t>уменьшаясь на 3,4% (</w:t>
      </w:r>
      <w:proofErr w:type="gramStart"/>
      <w:r w:rsidRPr="00C912E9">
        <w:t>р</w:t>
      </w:r>
      <w:proofErr w:type="gramEnd"/>
      <w:r w:rsidRPr="00C912E9">
        <w:t xml:space="preserve">˃0,05). Снижаясь еще более на фоне ишемии в течение 20 минут содержание ионов хлора доходило до уровня 92,7±1,7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BF6F5A" w:rsidRPr="00C912E9">
        <w:t>, снижаясь на 6,9% (</w:t>
      </w:r>
      <w:proofErr w:type="gramStart"/>
      <w:r w:rsidR="00BF6F5A" w:rsidRPr="00C912E9">
        <w:t>р</w:t>
      </w:r>
      <w:proofErr w:type="gramEnd"/>
      <w:r w:rsidR="00BF6F5A" w:rsidRPr="00C912E9">
        <w:t>˂0,01)</w:t>
      </w:r>
      <w:r w:rsidRPr="00C912E9">
        <w:t xml:space="preserve">. Понижение концентрации ионов хлора в крови продолжало понижаться с увеличением времени ишемии </w:t>
      </w:r>
      <w:r w:rsidR="00BF6F5A" w:rsidRPr="00C912E9">
        <w:t>и</w:t>
      </w:r>
      <w:r w:rsidRPr="00C912E9">
        <w:t xml:space="preserve"> на фоне ишемии 30 минут уже его содержание доходило до 89,2±2,0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="00BF6F5A" w:rsidRPr="00C912E9">
        <w:t>, снижаясь</w:t>
      </w:r>
      <w:r w:rsidR="00B32A38">
        <w:t xml:space="preserve"> п</w:t>
      </w:r>
      <w:r w:rsidRPr="00C912E9">
        <w:t xml:space="preserve">о сравнению с </w:t>
      </w:r>
      <w:proofErr w:type="spellStart"/>
      <w:r w:rsidRPr="00C912E9">
        <w:t>интактными</w:t>
      </w:r>
      <w:proofErr w:type="spellEnd"/>
      <w:r w:rsidRPr="00C912E9">
        <w:t xml:space="preserve"> показателями в этой группе на 10,4% (</w:t>
      </w:r>
      <w:proofErr w:type="gramStart"/>
      <w:r w:rsidRPr="00C912E9">
        <w:t>р</w:t>
      </w:r>
      <w:proofErr w:type="gramEnd"/>
      <w:r w:rsidRPr="00C912E9">
        <w:t>˂0,01).</w:t>
      </w:r>
    </w:p>
    <w:p w:rsidR="00BF6F5A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>Содержание ионов фосфора изменялось неоднозначно. Так на фоне ишемии продолжительностью 10 минут оно повышалось и доходило до уровня</w:t>
      </w:r>
      <w:r w:rsidR="00362C21">
        <w:t xml:space="preserve"> </w:t>
      </w:r>
      <w:r w:rsidRPr="00C912E9">
        <w:t xml:space="preserve">1,285±0,136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(от 1,092±0,077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 в </w:t>
      </w:r>
      <w:proofErr w:type="spellStart"/>
      <w:r w:rsidRPr="00C912E9">
        <w:t>интактном</w:t>
      </w:r>
      <w:proofErr w:type="spellEnd"/>
      <w:r w:rsidRPr="00C912E9">
        <w:t xml:space="preserve"> состоянии), увеличиваясь на 17,7% (</w:t>
      </w:r>
      <w:proofErr w:type="gramStart"/>
      <w:r w:rsidRPr="00C912E9">
        <w:t>р</w:t>
      </w:r>
      <w:proofErr w:type="gramEnd"/>
      <w:r w:rsidRPr="00C912E9">
        <w:t xml:space="preserve">˃0,05). На фоне ишемии продолжительностью 20 минут содержание ионов фосфора в крови продолжало повышаться достигая уровня 1,338±0,143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, увеличиваясь по сравнению с </w:t>
      </w:r>
      <w:proofErr w:type="spellStart"/>
      <w:r w:rsidRPr="00C912E9">
        <w:t>интактным</w:t>
      </w:r>
      <w:proofErr w:type="spellEnd"/>
      <w:r w:rsidRPr="00C912E9">
        <w:t xml:space="preserve"> состоянием на 22,6% (</w:t>
      </w:r>
      <w:proofErr w:type="gramStart"/>
      <w:r w:rsidRPr="00C912E9">
        <w:t>р</w:t>
      </w:r>
      <w:proofErr w:type="gramEnd"/>
      <w:r w:rsidRPr="00C912E9">
        <w:t xml:space="preserve">˃0,05). Но дальнейшее продление ишемии приводило к постепенному снижению ионов фосфора в крови экспериментальных животных и на фоне </w:t>
      </w:r>
      <w:r w:rsidRPr="00C912E9">
        <w:lastRenderedPageBreak/>
        <w:t xml:space="preserve">ишемии продолжительностью 30 минут их содержание доходило до уровня 1,212±0,158 </w:t>
      </w:r>
      <w:proofErr w:type="spellStart"/>
      <w:r w:rsidRPr="00C912E9">
        <w:rPr>
          <w:lang w:val="en-US"/>
        </w:rPr>
        <w:t>mmol</w:t>
      </w:r>
      <w:proofErr w:type="spellEnd"/>
      <w:r w:rsidRPr="00C912E9">
        <w:t>/</w:t>
      </w:r>
      <w:r w:rsidRPr="00C912E9">
        <w:rPr>
          <w:lang w:val="en-US"/>
        </w:rPr>
        <w:t>l</w:t>
      </w:r>
      <w:r w:rsidRPr="00C912E9">
        <w:t xml:space="preserve">. 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912E9">
        <w:t>Сравнительный анализ, полученных данных показал, что на фоне ишемии происходит повышение ионов калия и фосфора при ишемии продолжительностью 10 минут и 20 минут. Увеличение продолжительности ишемии до 30 минут приводил</w:t>
      </w:r>
      <w:r w:rsidR="00986551" w:rsidRPr="00C912E9">
        <w:t>о</w:t>
      </w:r>
      <w:r w:rsidRPr="00C912E9">
        <w:t xml:space="preserve"> к дальнейшему повышению концентрац</w:t>
      </w:r>
      <w:proofErr w:type="gramStart"/>
      <w:r w:rsidRPr="00C912E9">
        <w:t>ии ио</w:t>
      </w:r>
      <w:proofErr w:type="gramEnd"/>
      <w:r w:rsidRPr="00C912E9">
        <w:t xml:space="preserve">нов калия, но содержание ионов фосфора при этом начинало снижаться, хотя и превосходило </w:t>
      </w:r>
      <w:proofErr w:type="spellStart"/>
      <w:r w:rsidRPr="00C912E9">
        <w:t>интактные</w:t>
      </w:r>
      <w:proofErr w:type="spellEnd"/>
      <w:r w:rsidRPr="00C912E9">
        <w:t xml:space="preserve"> значения на 11%.</w:t>
      </w:r>
    </w:p>
    <w:p w:rsidR="00DF74B7" w:rsidRPr="00C912E9" w:rsidRDefault="00DF74B7" w:rsidP="00C96E9E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lang w:val="az-Latn-AZ"/>
        </w:rPr>
      </w:pPr>
      <w:r w:rsidRPr="00C912E9">
        <w:t xml:space="preserve">Концентрация в крови ионов железа, кальция, марганца, натрия и хлора в период ишемии 10 минут, 20 минут, 30 минут постепенно снижалась. Снижение ионов железа статистически не подтверждалось. Снижение ионов кальция значительно и статистически достоверное во все периоды. Снижение ионов марганца статистической достоверностью не обладало. Снижение уровня ионов натрия и хлора в период ишемии 10 минут статистически не подтверждается, а при увеличении времени ишемии, снижение концентрации этих ионов значительно усиливается и статистически подтверждается. </w:t>
      </w:r>
    </w:p>
    <w:p w:rsidR="00381320" w:rsidRPr="00C912E9" w:rsidRDefault="006B53E1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На фоне </w:t>
      </w:r>
      <w:r w:rsidR="004B33C2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ишемии продолжительностью 10 минут при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F5A" w:rsidRPr="00C912E9">
        <w:rPr>
          <w:rFonts w:ascii="Times New Roman" w:hAnsi="Times New Roman" w:cs="Times New Roman"/>
          <w:color w:val="000000"/>
          <w:sz w:val="24"/>
          <w:szCs w:val="24"/>
        </w:rPr>
        <w:t>исследуемые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менялись нижеследующим образом (по с</w:t>
      </w:r>
      <w:r w:rsidR="00021082" w:rsidRPr="00C912E9">
        <w:rPr>
          <w:rFonts w:ascii="Times New Roman" w:hAnsi="Times New Roman" w:cs="Times New Roman"/>
          <w:color w:val="000000"/>
          <w:sz w:val="24"/>
          <w:szCs w:val="24"/>
        </w:rPr>
        <w:t>равнению с исходными значениями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): на фоне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</w:t>
      </w:r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льностью 60 минут содержание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20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увеличивалось на 13,6%, </w:t>
      </w:r>
      <w:proofErr w:type="spellStart"/>
      <w:r w:rsidR="00381320" w:rsidRPr="00A85CFF">
        <w:rPr>
          <w:rFonts w:ascii="Times New Roman" w:hAnsi="Times New Roman" w:cs="Times New Roman"/>
          <w:sz w:val="24"/>
          <w:szCs w:val="24"/>
        </w:rPr>
        <w:t>аспартат</w:t>
      </w:r>
      <w:r w:rsidR="008766ED" w:rsidRPr="00A85CFF">
        <w:rPr>
          <w:rFonts w:ascii="Times New Roman" w:hAnsi="Times New Roman" w:cs="Times New Roman"/>
          <w:sz w:val="24"/>
          <w:szCs w:val="24"/>
        </w:rPr>
        <w:t>амино</w:t>
      </w:r>
      <w:r w:rsidR="00381320" w:rsidRPr="00A85CFF">
        <w:rPr>
          <w:rFonts w:ascii="Times New Roman" w:hAnsi="Times New Roman" w:cs="Times New Roman"/>
          <w:sz w:val="24"/>
          <w:szCs w:val="24"/>
        </w:rPr>
        <w:t>трансфераза</w:t>
      </w:r>
      <w:proofErr w:type="spellEnd"/>
      <w:r w:rsidR="00381320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- на 17,3%; </w:t>
      </w:r>
      <w:r w:rsidR="00986551" w:rsidRPr="00A85CFF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986551" w:rsidRPr="00A85CF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81320" w:rsidRPr="00A85CF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381320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на 4,4%, </w:t>
      </w:r>
      <w:r w:rsidR="00986551" w:rsidRPr="00A85CFF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="00381320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- на 30,0%, </w:t>
      </w:r>
      <w:r w:rsidR="00D16FAD" w:rsidRPr="00A85CFF">
        <w:rPr>
          <w:rFonts w:ascii="Times New Roman" w:hAnsi="Times New Roman" w:cs="Times New Roman"/>
          <w:sz w:val="24"/>
          <w:szCs w:val="24"/>
        </w:rPr>
        <w:t>γ</w:t>
      </w:r>
      <w:r w:rsidR="00D16FAD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25EBD" w:rsidRPr="00A85CF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766ED" w:rsidRPr="00A85CF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 w:rsidRPr="00A85CF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81320" w:rsidRPr="00A85CFF">
        <w:rPr>
          <w:rFonts w:ascii="Times New Roman" w:hAnsi="Times New Roman" w:cs="Times New Roman"/>
          <w:color w:val="000000"/>
          <w:sz w:val="24"/>
          <w:szCs w:val="24"/>
        </w:rPr>
        <w:t>- на 7,2%;</w:t>
      </w:r>
      <w:r w:rsidR="00362C21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7A6F" w:rsidRPr="00A85CFF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="005E7A6F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- на 13,3%</w:t>
      </w:r>
      <w:r w:rsidR="00070215" w:rsidRPr="00A85C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2C21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215" w:rsidRPr="00A85CFF">
        <w:rPr>
          <w:rFonts w:ascii="Times New Roman" w:hAnsi="Times New Roman" w:cs="Times New Roman"/>
          <w:color w:val="000000"/>
          <w:sz w:val="24"/>
          <w:szCs w:val="24"/>
        </w:rPr>
        <w:t>общего билирубина - на 45,6%, С-реактивн</w:t>
      </w:r>
      <w:r w:rsidR="00DD0239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ого белка - на 133,3%, </w:t>
      </w:r>
      <w:r w:rsidR="00070215" w:rsidRPr="00A85CFF">
        <w:rPr>
          <w:rFonts w:ascii="Times New Roman" w:hAnsi="Times New Roman" w:cs="Times New Roman"/>
          <w:color w:val="000000"/>
          <w:sz w:val="24"/>
          <w:szCs w:val="24"/>
        </w:rPr>
        <w:t>мочевины -</w:t>
      </w:r>
      <w:r w:rsidR="005E7A6F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на 24,3%,</w:t>
      </w:r>
      <w:r w:rsidR="00A32C19" w:rsidRPr="00A32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551" w:rsidRPr="00A85CFF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="0013137A" w:rsidRPr="00A85CFF">
        <w:rPr>
          <w:rFonts w:ascii="Times New Roman" w:hAnsi="Times New Roman" w:cs="Times New Roman"/>
          <w:color w:val="000000"/>
          <w:sz w:val="24"/>
          <w:szCs w:val="24"/>
        </w:rPr>
        <w:t xml:space="preserve"> - на 0,6%.</w:t>
      </w:r>
      <w:r w:rsidR="00131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общего белка и альбуминов при этом снизилось </w:t>
      </w:r>
      <w:proofErr w:type="gram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8,9% и на 14,6% соответственно, а глобулинов и фибриногена повысилось на 14,0%, на 87,5% соответственно.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ионов натрия в этот период 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снизилось на 3,8%, ионов калия </w:t>
      </w:r>
      <w:r w:rsidR="00021082" w:rsidRPr="00C912E9">
        <w:rPr>
          <w:rFonts w:ascii="Times New Roman" w:hAnsi="Times New Roman" w:cs="Times New Roman"/>
          <w:color w:val="000000"/>
          <w:sz w:val="24"/>
          <w:szCs w:val="24"/>
        </w:rPr>
        <w:t>увеличилось на 18,5%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082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ионов хлора снизилось на 3,5%,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ионов железа снизилось на 12,5%, ионов кальция - на 14,7%, ионов марганца - на 4,2%, а содержание ионов фосфора повысилось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10,9%.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фоне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3 часа содержание маркеров поражения пе</w:t>
      </w:r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чени продолжало повышаться -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увеличивалось на 31,0%, </w:t>
      </w:r>
      <w:r w:rsidR="00986551" w:rsidRPr="00C912E9">
        <w:rPr>
          <w:rFonts w:ascii="Times New Roman" w:hAnsi="Times New Roman" w:cs="Times New Roman"/>
          <w:sz w:val="24"/>
          <w:szCs w:val="24"/>
        </w:rPr>
        <w:t>А</w:t>
      </w:r>
      <w:r w:rsidR="00A7386D">
        <w:rPr>
          <w:rFonts w:ascii="Times New Roman" w:hAnsi="Times New Roman" w:cs="Times New Roman"/>
          <w:sz w:val="24"/>
          <w:szCs w:val="24"/>
        </w:rPr>
        <w:t>С</w:t>
      </w:r>
      <w:r w:rsidR="00986551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52,5%; </w:t>
      </w:r>
      <w:r w:rsidR="00986551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986551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18,8%, </w:t>
      </w:r>
      <w:r w:rsidR="00986551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96,4%,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766E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 на 30,5%, содержание мочевины увеличивалось н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а 9,3%, </w:t>
      </w:r>
      <w:proofErr w:type="spellStart"/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27,8%, </w:t>
      </w:r>
      <w:r w:rsidR="00E07D1D">
        <w:rPr>
          <w:rFonts w:ascii="Times New Roman" w:hAnsi="Times New Roman" w:cs="Times New Roman"/>
          <w:color w:val="000000"/>
          <w:sz w:val="24"/>
          <w:szCs w:val="24"/>
        </w:rPr>
        <w:t>общего билирубина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74,4%, С-реактивного белка - на 285,2%. И только содержание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снизилось на 10,2%. Содержание общего белка и альбуминов снизилось на 17,8% и на 22,8% соответственно, а глобулинов и фибриногена повысилось на 27,3%, на 108,3% соответственно. Определения в крови макр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микроэлементовпоказало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>, что содержание ионов натрия снизилось на 18,1%, ионов калия увеличилось на 4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>7,8%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082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ионов хлора снизилось на 6,9%,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ионов железа - на 14,0%, ионов кальция - на 29,5%, ионов марганца - на 9,0%, а содержание ионов фосфора повысилось на 17,6%. 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На фоне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24 часа просматривалась следующая динамика изме</w:t>
      </w:r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нений: содержание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увеличивалось на 55,0%, </w:t>
      </w:r>
      <w:r w:rsidR="00DF74B7" w:rsidRPr="00C912E9">
        <w:rPr>
          <w:rFonts w:ascii="Times New Roman" w:hAnsi="Times New Roman" w:cs="Times New Roman"/>
          <w:sz w:val="24"/>
          <w:szCs w:val="24"/>
        </w:rPr>
        <w:t>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88,3%;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27,5%,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140,7%,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sz w:val="24"/>
          <w:szCs w:val="24"/>
        </w:rPr>
        <w:t>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38,7%. Содержание мочевины снижалось на 22,5%,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40,9%;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снижалось на 21,5%, </w:t>
      </w:r>
      <w:r w:rsidR="00DA1EDC">
        <w:rPr>
          <w:rFonts w:ascii="Times New Roman" w:hAnsi="Times New Roman" w:cs="Times New Roman"/>
          <w:color w:val="000000"/>
          <w:sz w:val="24"/>
          <w:szCs w:val="24"/>
        </w:rPr>
        <w:t>общего билирубина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124,4%, а С-реактивного белка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>а 396,3%. Содержание общего белка и альбуминов снижалось на 22,8% и на 29,5% соответственно, а глобулинов и фибриногена повышалось на 42,0%, на 162,5% соответственно. При этом содержание ионов натрия с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нижалось на 28,1%, ионов калия </w:t>
      </w:r>
      <w:r w:rsidR="00021082" w:rsidRPr="00C912E9">
        <w:rPr>
          <w:rFonts w:ascii="Times New Roman" w:hAnsi="Times New Roman" w:cs="Times New Roman"/>
          <w:color w:val="000000"/>
          <w:sz w:val="24"/>
          <w:szCs w:val="24"/>
        </w:rPr>
        <w:t>увеличивалось на 62,2%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, ионов хлора снижалось на 18,0%, ионов железа снижалось на 19,3%, ионов кальция - на 46,5%, ионов мар</w:t>
      </w:r>
      <w:r w:rsidR="00C912E9">
        <w:rPr>
          <w:rFonts w:ascii="Times New Roman" w:hAnsi="Times New Roman" w:cs="Times New Roman"/>
          <w:color w:val="000000"/>
          <w:sz w:val="24"/>
          <w:szCs w:val="24"/>
        </w:rPr>
        <w:t xml:space="preserve">ганца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13,2%, а ионов фосфора повышалось на 14,4%.</w:t>
      </w:r>
    </w:p>
    <w:p w:rsidR="00381320" w:rsidRPr="00C912E9" w:rsidRDefault="00784558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фоне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72 часа </w:t>
      </w:r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увеличивалось на 76,4%, </w:t>
      </w:r>
      <w:r w:rsidR="00DF74B7" w:rsidRPr="00C912E9">
        <w:rPr>
          <w:rFonts w:ascii="Times New Roman" w:hAnsi="Times New Roman" w:cs="Times New Roman"/>
          <w:sz w:val="24"/>
          <w:szCs w:val="24"/>
        </w:rPr>
        <w:t>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121,8%;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40,1%,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194,3%,</w:t>
      </w:r>
      <w:r w:rsidR="00554CD5" w:rsidRPr="00554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sz w:val="24"/>
          <w:szCs w:val="24"/>
        </w:rPr>
        <w:t>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56,2%, содержание мочевины снижалось на 47,9%,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45,5%;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снижалось на 24,6%, </w:t>
      </w:r>
      <w:r w:rsidR="00E07D1D">
        <w:rPr>
          <w:rFonts w:ascii="Times New Roman" w:hAnsi="Times New Roman" w:cs="Times New Roman"/>
          <w:color w:val="000000"/>
          <w:sz w:val="24"/>
          <w:szCs w:val="24"/>
        </w:rPr>
        <w:t>общего билирубина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221,1%, С-реактивного белка - на 466,7%. 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общего белка и альбуминов снижалось на 26,2% и на 34,3% соответственно, а глобулинов и фибриногена повышалось </w:t>
      </w:r>
      <w:proofErr w:type="gram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>6,0%, на 183,3% соответственно.</w:t>
      </w:r>
      <w:r w:rsidR="0084520F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одержание ионов натрия с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>нижалось на 33,2%, ионов калия увеличивалось на 92,2%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ионов хлора снижалось на 27,2%, ионов железа - на 30,2%, ионов кальция - на 60,5%, ионов марганца - </w:t>
      </w:r>
      <w:proofErr w:type="gram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17,0%, а ионов фосфора повышалось на 7,5%.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 фоне ишемии печени продолжительностью 10 минут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реперфузия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во все периоды приводила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патологических изменений всех исследуемых показателей.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>Исследования на фоне ишем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ии продолжительностью 20 минут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показало, что по сравнению с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инта</w:t>
      </w:r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>ктными</w:t>
      </w:r>
      <w:proofErr w:type="spellEnd"/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значениями содержание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увеличивалось на 12,8%, </w:t>
      </w:r>
      <w:r w:rsidR="00DF74B7" w:rsidRPr="00C912E9">
        <w:rPr>
          <w:rFonts w:ascii="Times New Roman" w:hAnsi="Times New Roman" w:cs="Times New Roman"/>
          <w:sz w:val="24"/>
          <w:szCs w:val="24"/>
        </w:rPr>
        <w:t>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19,9%;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3,4%,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28,0%,</w:t>
      </w:r>
      <w:r w:rsidR="00A32C19" w:rsidRPr="00A32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sz w:val="24"/>
          <w:szCs w:val="24"/>
        </w:rPr>
        <w:t>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19,6%, содержание мочевины снизилось на 12,5%,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повысилось на 12,3%,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снизилось на 9,7%, </w:t>
      </w:r>
      <w:proofErr w:type="spellStart"/>
      <w:r w:rsidR="00DA1EDC">
        <w:rPr>
          <w:rFonts w:ascii="Times New Roman" w:hAnsi="Times New Roman" w:cs="Times New Roman"/>
          <w:color w:val="000000"/>
          <w:sz w:val="24"/>
          <w:szCs w:val="24"/>
        </w:rPr>
        <w:t>общегобилирубина</w:t>
      </w:r>
      <w:proofErr w:type="spellEnd"/>
      <w:r w:rsidR="00DA1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повысилось на 27,8%, а С-реактивного белка- на 105%. Содержание общего белка снизилось на 1,8%, альбуминов на 2,9%, глобулинов повысилось на 2,7%, фибриногена повысилось на 50,0%. Содержание ионов натрия снизилось на 6,6%, и</w:t>
      </w:r>
      <w:r w:rsidR="005A3DD8" w:rsidRPr="00C912E9">
        <w:rPr>
          <w:rFonts w:ascii="Times New Roman" w:hAnsi="Times New Roman" w:cs="Times New Roman"/>
          <w:color w:val="000000"/>
          <w:sz w:val="24"/>
          <w:szCs w:val="24"/>
        </w:rPr>
        <w:t>онов калия увеличилось на 15,0%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019A">
        <w:rPr>
          <w:rFonts w:ascii="Times New Roman" w:hAnsi="Times New Roman" w:cs="Times New Roman"/>
          <w:color w:val="000000"/>
          <w:sz w:val="24"/>
          <w:szCs w:val="24"/>
        </w:rPr>
        <w:t xml:space="preserve">ионов хлора снизилось на 6,9%,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ионов железа - на 3,2%, ионов кальция - на 24,5%, ионов марганца - на</w:t>
      </w:r>
      <w:r w:rsidR="004C65BC">
        <w:rPr>
          <w:rFonts w:ascii="Times New Roman" w:hAnsi="Times New Roman" w:cs="Times New Roman"/>
          <w:color w:val="000000"/>
          <w:sz w:val="24"/>
          <w:szCs w:val="24"/>
        </w:rPr>
        <w:t xml:space="preserve"> 8,1%, а ионов фосфора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повысилось на 22,6%.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 фоне ишемии продолжительностью 20 минут происходит патологические сдвиги исследуемых показателей. При восстановлении кровотока в печени наблюдалась следующая картина (по сравнению с исходными значениями): на фоне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</w:t>
      </w:r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>льностью 60 минут содержание</w:t>
      </w:r>
      <w:r w:rsidR="00A32C19" w:rsidRPr="00A32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увеличивалось на 12,1%, </w:t>
      </w:r>
      <w:r w:rsidR="00DF74B7" w:rsidRPr="00C912E9">
        <w:rPr>
          <w:rFonts w:ascii="Times New Roman" w:hAnsi="Times New Roman" w:cs="Times New Roman"/>
          <w:sz w:val="24"/>
          <w:szCs w:val="24"/>
        </w:rPr>
        <w:t>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12,1%;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7,1%,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="00D16FAD">
        <w:rPr>
          <w:rFonts w:ascii="Times New Roman" w:hAnsi="Times New Roman" w:cs="Times New Roman"/>
          <w:color w:val="000000"/>
          <w:sz w:val="24"/>
          <w:szCs w:val="24"/>
        </w:rPr>
        <w:t xml:space="preserve"> - на 20,0%,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10,2%, содержание мочевины снизилось на 12,8%,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повысилось на 7,3%;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снизилось на 8,5%, </w:t>
      </w:r>
      <w:r w:rsidR="00DA1EDC">
        <w:rPr>
          <w:rFonts w:ascii="Times New Roman" w:hAnsi="Times New Roman" w:cs="Times New Roman"/>
          <w:color w:val="000000"/>
          <w:sz w:val="24"/>
          <w:szCs w:val="24"/>
        </w:rPr>
        <w:t>общего билирубина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повысилось на 20,8%, а С-реактивного белк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24,4%. Содержание общего белка снизилось на 5,3%, альбуминов на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8,0%, глобулинов повысилось на 13,6%, фибриногена повысилось на 74,1%. Содержание ионов натрия повысилось на 0,5%, ионов калия - на 16,1%, а ионов хлора на 0,2%. Содержание ионов железа снизилось на 14,4%, ионов кальция - на 23,1%, ионов марганца - на 5,2%, а ионов фосфора понизилось на 14,6%. На фоне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3 часа указанные показатели продолжали изменяться: содержание </w:t>
      </w:r>
      <w:proofErr w:type="spellStart"/>
      <w:r w:rsidR="00D16FAD">
        <w:rPr>
          <w:rFonts w:ascii="Times New Roman" w:hAnsi="Times New Roman" w:cs="Times New Roman"/>
          <w:color w:val="000000"/>
          <w:sz w:val="24"/>
          <w:szCs w:val="24"/>
        </w:rPr>
        <w:t>аланин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амино</w:t>
      </w:r>
      <w:r w:rsidR="00C82CE4" w:rsidRPr="00C912E9">
        <w:rPr>
          <w:rFonts w:ascii="Times New Roman" w:hAnsi="Times New Roman" w:cs="Times New Roman"/>
          <w:color w:val="000000"/>
          <w:sz w:val="24"/>
          <w:szCs w:val="24"/>
        </w:rPr>
        <w:t>трансферазы</w:t>
      </w:r>
      <w:proofErr w:type="spellEnd"/>
      <w:r w:rsidR="00C82CE4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увеличивалось на 26,8%, </w:t>
      </w:r>
      <w:r w:rsidR="00D25EBD">
        <w:rPr>
          <w:rFonts w:ascii="Times New Roman" w:hAnsi="Times New Roman" w:cs="Times New Roman"/>
          <w:sz w:val="24"/>
          <w:szCs w:val="24"/>
        </w:rPr>
        <w:t>АС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31,7%;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14,6%,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 на 44,4%,</w:t>
      </w:r>
      <w:r w:rsidR="00A32C19" w:rsidRPr="00A32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sz w:val="24"/>
          <w:szCs w:val="24"/>
        </w:rPr>
        <w:t>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20,7%. Содержание мочевины снижалось на 25,6%,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14,2%;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снижалось на 17,5%, </w:t>
      </w:r>
      <w:r w:rsidR="00DA1EDC">
        <w:rPr>
          <w:rFonts w:ascii="Times New Roman" w:hAnsi="Times New Roman" w:cs="Times New Roman"/>
          <w:color w:val="000000"/>
          <w:sz w:val="24"/>
          <w:szCs w:val="24"/>
        </w:rPr>
        <w:t>общего билирубина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повышалось на 42,6%, а С-реактивного белк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63,4%. Содержание общего белка снижалось на 10,3%, альбуминов на 15,5%, глобулинов повышалось на 26,6%, фибриногена - на 148,1%. Содержание ионов натрия понижалось на 7,8%, ионов калия - на 32,9%, а ионов хлора - на 7,4%, ионов железа - на 19,8%, ионов кальция - на 45,4%, ионов марганца -  на 15,3%. В отличие от всех предыдущих подгрупп, в этой подгруппе содержание ионов фосфора понижалось на 27,6%. 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На фоне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24 часа изменение показате</w:t>
      </w:r>
      <w:r w:rsidR="009F1B04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лей продолжалось: содержание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C431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уже увеличивалось на 64,5%, </w:t>
      </w:r>
      <w:r w:rsidR="00DF74B7" w:rsidRPr="00C912E9">
        <w:rPr>
          <w:rFonts w:ascii="Times New Roman" w:hAnsi="Times New Roman" w:cs="Times New Roman"/>
          <w:sz w:val="24"/>
          <w:szCs w:val="24"/>
        </w:rPr>
        <w:t>А</w:t>
      </w:r>
      <w:r w:rsidR="00DC4312">
        <w:rPr>
          <w:rFonts w:ascii="Times New Roman" w:hAnsi="Times New Roman" w:cs="Times New Roman"/>
          <w:sz w:val="24"/>
          <w:szCs w:val="24"/>
        </w:rPr>
        <w:t>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79,4%;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27,3%,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72,5%,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C43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C431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50,9%. Содержание мочевины в этой подгруппе было снижено на 33,7%,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повышено на 18,2%;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="00B23CBD">
        <w:rPr>
          <w:rFonts w:ascii="Times New Roman" w:hAnsi="Times New Roman" w:cs="Times New Roman"/>
          <w:color w:val="000000"/>
          <w:sz w:val="24"/>
          <w:szCs w:val="24"/>
        </w:rPr>
        <w:t xml:space="preserve"> снижено на 20,9%, общего билирубина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повышено на 64,4%, а С-реактивного белк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114,6%.</w:t>
      </w:r>
      <w:r w:rsidR="00A32C19" w:rsidRPr="00A32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При этом содержание общего белка снизилось на 14,5%, альбуминов на 20,1%, глобулинов повысилось на 39,6%, фибриногена повысилось на 203,7%. А изменение содержания в крови биоэлементов однонаправленно продолжаясь имела следующие значения: содержание ионов натрия понижалось на 12,9</w:t>
      </w:r>
      <w:r w:rsidRPr="00A85CFF">
        <w:rPr>
          <w:rFonts w:ascii="Times New Roman" w:hAnsi="Times New Roman" w:cs="Times New Roman"/>
          <w:color w:val="000000"/>
          <w:sz w:val="24"/>
          <w:szCs w:val="24"/>
        </w:rPr>
        <w:t>%, ионов калия - на 54,5%,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а ио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нов хлора понижалось на 13,8%,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ионов железа - на 30,2%, ионов кальция - на 63,0%, ионов марганца - на 23,0%, ионов фосфора - на 35,2%. 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фоне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продол</w:t>
      </w:r>
      <w:r w:rsidR="0098044A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жительностью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72 часа изменения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продолжались и при этом уже содержание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54CD5" w:rsidRPr="00554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увеличивалось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81,9%, </w:t>
      </w:r>
      <w:r w:rsidR="00D25EBD">
        <w:rPr>
          <w:rFonts w:ascii="Times New Roman" w:hAnsi="Times New Roman" w:cs="Times New Roman"/>
          <w:sz w:val="24"/>
          <w:szCs w:val="24"/>
        </w:rPr>
        <w:t>АС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109,5%;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41,0%,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135,0%,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71,0%, содержание мочевины было снижено на 41,9%,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повышено на 26,2%,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снижено на 25,4%, </w:t>
      </w:r>
      <w:r w:rsidR="00B23CBD">
        <w:rPr>
          <w:rFonts w:ascii="Times New Roman" w:hAnsi="Times New Roman" w:cs="Times New Roman"/>
          <w:color w:val="000000"/>
          <w:sz w:val="24"/>
          <w:szCs w:val="24"/>
        </w:rPr>
        <w:t xml:space="preserve">общего билирубина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повышено на 105,9%, а С-реактивного белка- на 217,1%. Общий белок, продолжая понижаться уменьшился 18,4%, альбумины снизились на 26,9%, при этом глобулины повысилось на 48,7%, а фибриноген - на 255,6%. Содержание в крови ионов натрия также продолжало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понижать</w:t>
      </w:r>
      <w:r w:rsidR="004C65BC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="004C65BC">
        <w:rPr>
          <w:rFonts w:ascii="Times New Roman" w:hAnsi="Times New Roman" w:cs="Times New Roman"/>
          <w:color w:val="000000"/>
          <w:sz w:val="24"/>
          <w:szCs w:val="24"/>
        </w:rPr>
        <w:t xml:space="preserve"> и оказалось сниженным в этот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период на 20,4%, ионы калия снизились на 92,8%, ионы хлора - на 28,2%, ионы железа - на 46,4%, ионы марганца - на 23,0%, ионы фосфора 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35,2%. Содержание ионов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кальция постепенно повышалось и было сниженным всего на 7,3%.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этой группе на фоне ишемии продолжительностью 20 минут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реперфузия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печени приводила к патологическим изменениям изучаемых показателей, но эти изменения были менее выраженными, чем при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фоне 10 минутной ишемии. 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>На фоне ишем</w:t>
      </w:r>
      <w:r w:rsidR="001E629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ии продолжительностью 30 минут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интактными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значениями содержание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5EB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увеличивалось на 26,8%, </w:t>
      </w:r>
      <w:r w:rsidR="00DF74B7" w:rsidRPr="00C912E9">
        <w:rPr>
          <w:rFonts w:ascii="Times New Roman" w:hAnsi="Times New Roman" w:cs="Times New Roman"/>
          <w:sz w:val="24"/>
          <w:szCs w:val="24"/>
        </w:rPr>
        <w:t>А</w:t>
      </w:r>
      <w:r w:rsidR="00D25EBD">
        <w:rPr>
          <w:rFonts w:ascii="Times New Roman" w:hAnsi="Times New Roman" w:cs="Times New Roman"/>
          <w:sz w:val="24"/>
          <w:szCs w:val="24"/>
        </w:rPr>
        <w:t>С</w:t>
      </w:r>
      <w:r w:rsidR="00DF74B7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36,7%;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</w:t>
      </w:r>
      <w:proofErr w:type="gramStart"/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6,6%,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- на 50,4%, </w:t>
      </w:r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6E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25E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- на 36,9%, содержание мочевины снизилось на 12,8%,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повысилось на 24,2%, </w:t>
      </w:r>
      <w:r w:rsidR="00986551" w:rsidRPr="00C912E9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снизилось на 15,3%, </w:t>
      </w:r>
      <w:r w:rsidR="00B23CBD">
        <w:rPr>
          <w:rFonts w:ascii="Times New Roman" w:hAnsi="Times New Roman" w:cs="Times New Roman"/>
          <w:color w:val="000000"/>
          <w:sz w:val="24"/>
          <w:szCs w:val="24"/>
        </w:rPr>
        <w:t>общего билирубина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повысилось на 54,4%, а С-реактивного белка- на 200%</w:t>
      </w:r>
      <w:r w:rsidRPr="00C912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общего белка снизилось на 2,0%, альбуминов на 5,1%, глобулинов повысилось на 6,0%, фибриногена повысилось на 88,9%</w:t>
      </w:r>
      <w:r w:rsidRPr="00C912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ионов натрия снизилось на 11,6%, ионов калия увеличилось на 34,6%, и</w:t>
      </w:r>
      <w:r w:rsidR="006E2FE2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онов хлора снизилось на 10,4%,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ионов железа - на 14,7%, ионов кальция - на 36,4%, ионов марга</w:t>
      </w:r>
      <w:r w:rsidR="006E2FE2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нца - на 4,0%, а ионов фосфора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повысилось на 11,0%.</w:t>
      </w: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3-ей группе на фоне ишемии печени продолжительностью 30 минут все показатели изменялись в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патологическую сторону, но в большей степени выраженности. Исследование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реперфузионных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этой группе не проводилась.</w:t>
      </w:r>
    </w:p>
    <w:p w:rsidR="00381320" w:rsidRPr="00F3179D" w:rsidRDefault="00C75611" w:rsidP="00F3179D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Подводя итоги, проведенной экспериментальной работы по изучению влияния процессов ишемии-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на функциональное состояние печени и роль различных макро и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микро элементов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в обострении процесса повреждения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гепатоцитов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можно сделать следующее заключение.   Модель ишеми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созданная нами путем наложения лигатуры на печеночную артерию позволяет получать адекватную модель ишемии и </w:t>
      </w:r>
      <w:proofErr w:type="spell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912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32C19" w:rsidRPr="00A32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результате на фоне экспериментальной модели в </w:t>
      </w:r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ишемии мы наблюдали повышающееся во времени содержания 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в тканях печени свободных радикалов, таких как продукты 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– диеновых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конъюгатов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малонового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диальдегида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при однов</w:t>
      </w:r>
      <w:r w:rsidR="006E2FE2" w:rsidRPr="00C912E9">
        <w:rPr>
          <w:rFonts w:ascii="Times New Roman" w:hAnsi="Times New Roman" w:cs="Times New Roman"/>
          <w:color w:val="000000"/>
          <w:sz w:val="24"/>
          <w:szCs w:val="24"/>
        </w:rPr>
        <w:t>ременном снижении активности системы антиоксидантной защиты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приводящих, как известно, к прогрессированию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оксидативного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стресса, что в свою очередь приводит к большему поражению фосфолипидных мембран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гепатоцитов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изменяя их функциональные и </w:t>
      </w:r>
      <w:r w:rsidR="00784558" w:rsidRPr="00C912E9">
        <w:rPr>
          <w:rFonts w:ascii="Times New Roman" w:hAnsi="Times New Roman" w:cs="Times New Roman"/>
          <w:color w:val="000000"/>
          <w:sz w:val="24"/>
          <w:szCs w:val="24"/>
        </w:rPr>
        <w:t>физико-химические</w:t>
      </w:r>
      <w:proofErr w:type="gramEnd"/>
      <w:r w:rsidR="00784558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Эти изменения провоцируют дальнейшие нарушения в</w:t>
      </w:r>
      <w:r w:rsidR="006E2FE2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тканях печени, активируя иммун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ные и воспалительные процессы, </w:t>
      </w:r>
      <w:r w:rsidR="001C735D" w:rsidRPr="00A7386D">
        <w:rPr>
          <w:rFonts w:ascii="Times New Roman" w:hAnsi="Times New Roman" w:cs="Times New Roman"/>
          <w:color w:val="000000"/>
          <w:sz w:val="24"/>
          <w:szCs w:val="24"/>
        </w:rPr>
        <w:t>сопровождаемые</w:t>
      </w:r>
      <w:r w:rsidR="00381320" w:rsidRPr="00A73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9D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r w:rsidR="00381320" w:rsidRPr="00A7386D">
        <w:rPr>
          <w:rFonts w:ascii="Times New Roman" w:hAnsi="Times New Roman" w:cs="Times New Roman"/>
          <w:color w:val="000000"/>
          <w:sz w:val="24"/>
          <w:szCs w:val="24"/>
        </w:rPr>
        <w:t>нием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в крови животных ферментных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E23B4" w:rsidRPr="00C912E9">
        <w:rPr>
          <w:rFonts w:ascii="Times New Roman" w:hAnsi="Times New Roman" w:cs="Times New Roman"/>
          <w:sz w:val="24"/>
          <w:szCs w:val="24"/>
        </w:rPr>
        <w:t>А</w:t>
      </w:r>
      <w:r w:rsidR="00DC4312">
        <w:rPr>
          <w:rFonts w:ascii="Times New Roman" w:hAnsi="Times New Roman" w:cs="Times New Roman"/>
          <w:sz w:val="24"/>
          <w:szCs w:val="24"/>
        </w:rPr>
        <w:t>С</w:t>
      </w:r>
      <w:r w:rsidR="00DE23B4" w:rsidRPr="00C912E9">
        <w:rPr>
          <w:rFonts w:ascii="Times New Roman" w:hAnsi="Times New Roman" w:cs="Times New Roman"/>
          <w:sz w:val="24"/>
          <w:szCs w:val="24"/>
        </w:rPr>
        <w:t>Т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C431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4C6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ЛДГ</w:t>
      </w:r>
      <w:r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общая</w:t>
      </w:r>
      <w:r w:rsidR="00F3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и неферментных 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(содержание общего белка, альбумина, глобулина, </w:t>
      </w:r>
      <w:r w:rsidR="00986551" w:rsidRPr="00C912E9">
        <w:rPr>
          <w:rFonts w:ascii="Times New Roman" w:eastAsia="Calibri" w:hAnsi="Times New Roman" w:cs="Times New Roman"/>
          <w:sz w:val="24"/>
          <w:szCs w:val="24"/>
        </w:rPr>
        <w:t>МК</w:t>
      </w:r>
      <w:r w:rsidR="00DC4312">
        <w:rPr>
          <w:rFonts w:ascii="Times New Roman" w:eastAsia="Calibri" w:hAnsi="Times New Roman" w:cs="Times New Roman"/>
          <w:sz w:val="24"/>
          <w:szCs w:val="24"/>
        </w:rPr>
        <w:t xml:space="preserve">, мочевины, </w:t>
      </w:r>
      <w:proofErr w:type="spellStart"/>
      <w:r w:rsidR="00DC4312">
        <w:rPr>
          <w:rFonts w:ascii="Times New Roman" w:eastAsia="Calibri" w:hAnsi="Times New Roman" w:cs="Times New Roman"/>
          <w:sz w:val="24"/>
          <w:szCs w:val="24"/>
        </w:rPr>
        <w:t>креатинина</w:t>
      </w:r>
      <w:proofErr w:type="spellEnd"/>
      <w:r w:rsidR="00DC4312">
        <w:rPr>
          <w:rFonts w:ascii="Times New Roman" w:eastAsia="Calibri" w:hAnsi="Times New Roman" w:cs="Times New Roman"/>
          <w:sz w:val="24"/>
          <w:szCs w:val="24"/>
        </w:rPr>
        <w:t>, общего билирубина</w:t>
      </w:r>
      <w:r w:rsidRPr="00C912E9">
        <w:rPr>
          <w:rFonts w:ascii="Times New Roman" w:eastAsia="Calibri" w:hAnsi="Times New Roman" w:cs="Times New Roman"/>
          <w:sz w:val="24"/>
          <w:szCs w:val="24"/>
        </w:rPr>
        <w:t xml:space="preserve">, С-реактивного белка), 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>маркеров</w:t>
      </w:r>
      <w:r w:rsidR="00F31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поражения печени, изменением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биоэлементного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состава крови</w:t>
      </w:r>
      <w:r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(ионов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B32A38">
        <w:rPr>
          <w:rFonts w:ascii="Times New Roman" w:hAnsi="Times New Roman" w:cs="Times New Roman"/>
          <w:sz w:val="24"/>
          <w:szCs w:val="24"/>
        </w:rPr>
        <w:t>,</w:t>
      </w:r>
      <w:r w:rsidR="00F3179D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F3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554CD5" w:rsidRPr="00554CD5">
        <w:rPr>
          <w:rFonts w:ascii="Times New Roman" w:hAnsi="Times New Roman" w:cs="Times New Roman"/>
          <w:sz w:val="24"/>
          <w:szCs w:val="24"/>
        </w:rPr>
        <w:t xml:space="preserve">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F3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9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Pr="00C912E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C912E9">
        <w:rPr>
          <w:rFonts w:ascii="Times New Roman" w:hAnsi="Times New Roman" w:cs="Times New Roman"/>
          <w:sz w:val="24"/>
          <w:szCs w:val="24"/>
        </w:rPr>
        <w:t>)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нами результаты показывают, что при ишемии печени происходят изменения не только в печеночной ткани, но в проце</w:t>
      </w:r>
      <w:proofErr w:type="gram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сс вкл</w:t>
      </w:r>
      <w:proofErr w:type="gram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ючаются многие системы организма. Перевязывание сосудов печени приводит к полной изоляции органа от функциональных процессов организма. Выключается важная метаболическая и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детоксикационная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печени, что приводит к накоплению в крови токсичных продуктов 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жизнедеятельности клеток различных органов, к сбою их физиологических функций, а с увеличением времени изоляции печени и к более выр</w:t>
      </w:r>
      <w:r w:rsidR="006E2FE2" w:rsidRPr="00C912E9">
        <w:rPr>
          <w:rFonts w:ascii="Times New Roman" w:hAnsi="Times New Roman" w:cs="Times New Roman"/>
          <w:color w:val="000000"/>
          <w:sz w:val="24"/>
          <w:szCs w:val="24"/>
        </w:rPr>
        <w:t>аженным органическим изменениям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. Поэтому, полученные нами данные, невозможно объяснить только изменениями, происходящими в печени на фоне ишемии. С позиции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полиорганности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процессов, наблюдаемых при ишемии печени можно объяснить изменения многих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жизненноважных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организма. Так, в период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в общий кровоток выходят токсические продукты из </w:t>
      </w:r>
      <w:r w:rsidR="00784558" w:rsidRPr="00C912E9">
        <w:rPr>
          <w:rFonts w:ascii="Times New Roman" w:hAnsi="Times New Roman" w:cs="Times New Roman"/>
          <w:color w:val="000000"/>
          <w:sz w:val="24"/>
          <w:szCs w:val="24"/>
        </w:rPr>
        <w:t>печени, в том числе продукты перекисного окисления липидов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, цитокины и др., оказывающих повреждающее действие на ткани организма, усиливая положительную обратную реакцию организма. А накопившиеся в крови токсичные продукты метаболизма клеток, попадая в печень, дополнительно повреждают его ткани. Этим объясняется повышение выраженности 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показателей в наших экспериментах в период </w:t>
      </w:r>
      <w:proofErr w:type="spell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после ишемии в течени</w:t>
      </w:r>
      <w:proofErr w:type="gramStart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 10, 20 и 30 минут. </w:t>
      </w:r>
      <w:proofErr w:type="gramStart"/>
      <w:r w:rsidR="00381320" w:rsidRPr="00C912E9">
        <w:rPr>
          <w:rFonts w:ascii="Times New Roman" w:hAnsi="Times New Roman" w:cs="Times New Roman"/>
          <w:sz w:val="24"/>
          <w:szCs w:val="24"/>
        </w:rPr>
        <w:t xml:space="preserve">Незначительное в процентном отношении, но очень важное для жизнедеятельности организма снижение содержания белка происходит в период ишемии 10, 20 и 30 минут соответственно на 0,9%, 1,8% и 2,0%. В период </w:t>
      </w:r>
      <w:proofErr w:type="spellStart"/>
      <w:r w:rsidR="00381320" w:rsidRPr="00C912E9">
        <w:rPr>
          <w:rFonts w:ascii="Times New Roman" w:hAnsi="Times New Roman" w:cs="Times New Roman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hAnsi="Times New Roman" w:cs="Times New Roman"/>
          <w:sz w:val="24"/>
          <w:szCs w:val="24"/>
        </w:rPr>
        <w:t xml:space="preserve"> функциональные возможности </w:t>
      </w:r>
      <w:proofErr w:type="spellStart"/>
      <w:r w:rsidR="00381320" w:rsidRPr="00C912E9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="00381320" w:rsidRPr="00C912E9">
        <w:rPr>
          <w:rFonts w:ascii="Times New Roman" w:hAnsi="Times New Roman" w:cs="Times New Roman"/>
          <w:sz w:val="24"/>
          <w:szCs w:val="24"/>
        </w:rPr>
        <w:t xml:space="preserve"> как было показано ранее не восстанавливаются, а наоборот, их деструкция усугубляется наличием в крови токсических веществ, которые образовались за период отключения печени от общей системы жизнеобеспечения</w:t>
      </w:r>
      <w:proofErr w:type="gramEnd"/>
      <w:r w:rsidR="00381320" w:rsidRPr="00C912E9">
        <w:rPr>
          <w:rFonts w:ascii="Times New Roman" w:hAnsi="Times New Roman" w:cs="Times New Roman"/>
          <w:sz w:val="24"/>
          <w:szCs w:val="24"/>
        </w:rPr>
        <w:t xml:space="preserve"> организма. </w:t>
      </w:r>
      <w:proofErr w:type="gramStart"/>
      <w:r w:rsidR="00381320" w:rsidRPr="00C912E9">
        <w:rPr>
          <w:rFonts w:ascii="Times New Roman" w:hAnsi="Times New Roman" w:cs="Times New Roman"/>
          <w:sz w:val="24"/>
          <w:szCs w:val="24"/>
        </w:rPr>
        <w:t xml:space="preserve">Поэтому понижение содержания общего белка идет усиленными темпами и к 72 часам </w:t>
      </w:r>
      <w:proofErr w:type="spellStart"/>
      <w:r w:rsidR="00381320" w:rsidRPr="00C912E9">
        <w:rPr>
          <w:rFonts w:ascii="Times New Roman" w:hAnsi="Times New Roman" w:cs="Times New Roman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hAnsi="Times New Roman" w:cs="Times New Roman"/>
          <w:sz w:val="24"/>
          <w:szCs w:val="24"/>
        </w:rPr>
        <w:t xml:space="preserve"> дефицит белков в крови уже составлял во 2-ой группе 26,9%, а в 3-ей – 19,9%.  </w:t>
      </w:r>
      <w:r w:rsidR="00381320" w:rsidRPr="00C912E9">
        <w:rPr>
          <w:rFonts w:ascii="Times New Roman" w:hAnsi="Times New Roman" w:cs="Times New Roman"/>
          <w:color w:val="000000"/>
          <w:sz w:val="24"/>
          <w:szCs w:val="24"/>
        </w:rPr>
        <w:t xml:space="preserve">Как и следовало ожидать, на фоне общей интоксикации и воспалительного процесса, понижается содержание альбуминовой фракции и повышается содержание глобулиновой фракции, </w:t>
      </w:r>
      <w:r w:rsidR="00381320"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уровень фибриногена увеличивается во все периоды ишемии и </w:t>
      </w:r>
      <w:proofErr w:type="spellStart"/>
      <w:r w:rsidR="00381320"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t>, причем на фоне 20</w:t>
      </w:r>
      <w:proofErr w:type="gramEnd"/>
      <w:r w:rsidR="00381320"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минутной ишемии в 3-ей группе более интенсивно, чем </w:t>
      </w:r>
      <w:r w:rsidR="00381320"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 xml:space="preserve">на фоне 10 минутной ишемии во 2-ой группе. </w:t>
      </w:r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видно из результатов содержание в крови </w:t>
      </w:r>
      <w:r w:rsidR="00381320" w:rsidRPr="00C912E9">
        <w:rPr>
          <w:rFonts w:ascii="Times New Roman" w:hAnsi="Times New Roman" w:cs="Times New Roman"/>
          <w:sz w:val="24"/>
          <w:szCs w:val="24"/>
        </w:rPr>
        <w:t xml:space="preserve">исследуемых ферментов, таких </w:t>
      </w:r>
      <w:r w:rsidRPr="00C912E9">
        <w:rPr>
          <w:rFonts w:ascii="Times New Roman" w:hAnsi="Times New Roman" w:cs="Times New Roman"/>
          <w:sz w:val="24"/>
          <w:szCs w:val="24"/>
        </w:rPr>
        <w:t xml:space="preserve">как </w:t>
      </w:r>
      <w:r w:rsidR="00DC4312">
        <w:rPr>
          <w:rFonts w:ascii="Times New Roman" w:hAnsi="Times New Roman" w:cs="Times New Roman"/>
          <w:sz w:val="24"/>
          <w:szCs w:val="24"/>
        </w:rPr>
        <w:t>АС</w:t>
      </w:r>
      <w:r w:rsidR="00DE23B4" w:rsidRPr="00C912E9">
        <w:rPr>
          <w:rFonts w:ascii="Times New Roman" w:hAnsi="Times New Roman" w:cs="Times New Roman"/>
          <w:sz w:val="24"/>
          <w:szCs w:val="24"/>
        </w:rPr>
        <w:t>Т</w:t>
      </w:r>
      <w:r w:rsidR="006E2FE2"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C431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81320"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ЛДГ</w:t>
      </w:r>
      <w:r w:rsidR="006E2FE2" w:rsidRPr="00C912E9">
        <w:rPr>
          <w:rFonts w:ascii="Times New Roman" w:hAnsi="Times New Roman" w:cs="Times New Roman"/>
          <w:sz w:val="24"/>
          <w:szCs w:val="24"/>
        </w:rPr>
        <w:t>,</w:t>
      </w:r>
      <w:r w:rsidR="00A85CFF">
        <w:rPr>
          <w:rFonts w:ascii="Times New Roman" w:hAnsi="Times New Roman" w:cs="Times New Roman"/>
          <w:sz w:val="24"/>
          <w:szCs w:val="24"/>
        </w:rPr>
        <w:t xml:space="preserve">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="00784558" w:rsidRPr="00C912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A85C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4312">
        <w:rPr>
          <w:rFonts w:ascii="Times New Roman" w:hAnsi="Times New Roman" w:cs="Times New Roman"/>
          <w:sz w:val="24"/>
          <w:szCs w:val="24"/>
        </w:rPr>
        <w:t>Г</w:t>
      </w:r>
      <w:r w:rsidR="00F76E84">
        <w:rPr>
          <w:rFonts w:ascii="Times New Roman" w:hAnsi="Times New Roman" w:cs="Times New Roman"/>
          <w:sz w:val="24"/>
          <w:szCs w:val="24"/>
        </w:rPr>
        <w:t>Т</w:t>
      </w:r>
      <w:r w:rsidR="00DC4312">
        <w:rPr>
          <w:rFonts w:ascii="Times New Roman" w:hAnsi="Times New Roman" w:cs="Times New Roman"/>
          <w:sz w:val="24"/>
          <w:szCs w:val="24"/>
        </w:rPr>
        <w:t>Ф</w:t>
      </w:r>
      <w:r w:rsidR="00A85CFF">
        <w:rPr>
          <w:rFonts w:ascii="Times New Roman" w:hAnsi="Times New Roman" w:cs="Times New Roman"/>
          <w:sz w:val="24"/>
          <w:szCs w:val="24"/>
        </w:rPr>
        <w:t xml:space="preserve"> </w:t>
      </w:r>
      <w:r w:rsidR="00381320" w:rsidRPr="00C912E9">
        <w:rPr>
          <w:rFonts w:ascii="Times New Roman" w:hAnsi="Times New Roman" w:cs="Times New Roman"/>
          <w:sz w:val="24"/>
          <w:szCs w:val="24"/>
        </w:rPr>
        <w:t xml:space="preserve">увеличиваются с увеличением времени ишемии. </w:t>
      </w:r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Наглядно демонстрирует повреждение </w:t>
      </w:r>
      <w:proofErr w:type="spellStart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гепатоцитов</w:t>
      </w:r>
      <w:proofErr w:type="spellEnd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содержания в крови мочевины, креатина, </w:t>
      </w:r>
      <w:r w:rsidR="00B23C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билирубина</w:t>
      </w:r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С-реактивного</w:t>
      </w:r>
      <w:proofErr w:type="gramEnd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белка, продолжающееся и в </w:t>
      </w:r>
      <w:proofErr w:type="spellStart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реперфузионный</w:t>
      </w:r>
      <w:proofErr w:type="spellEnd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период. Изменение содержания макро- и микроэлементов</w:t>
      </w:r>
      <w:r w:rsidR="00A85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крови </w:t>
      </w:r>
      <w:proofErr w:type="gramStart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</w:t>
      </w:r>
      <w:proofErr w:type="gramEnd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период ишемии, так и во все периоды </w:t>
      </w:r>
      <w:proofErr w:type="spellStart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реперфузии</w:t>
      </w:r>
      <w:proofErr w:type="spellEnd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патологии общих изменений, происходящих в соответствующие периоды экспериментов и согласуются с литературными данными. Также следует отметить, что в </w:t>
      </w:r>
      <w:proofErr w:type="spellStart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реперфуз</w:t>
      </w:r>
      <w:r w:rsidR="007939A7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proofErr w:type="spellEnd"/>
      <w:r w:rsidR="00381320" w:rsidRPr="00C91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после 20 минутной ишемии печени патологические изменения исследуемых показателей происходит менее интенсивно. Этот парадокс объясняется активным включением компенсаторно-адаптивных механизмов организма в период ишемии продолжительностью 20 минут. </w:t>
      </w:r>
    </w:p>
    <w:p w:rsidR="00C96E9E" w:rsidRPr="00D23AA2" w:rsidRDefault="00C96E9E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320" w:rsidRPr="00A810F3" w:rsidRDefault="00381320" w:rsidP="00C96E9E">
      <w:pPr>
        <w:pStyle w:val="msonormalbullet2gif"/>
        <w:spacing w:before="0" w:beforeAutospacing="0" w:after="0" w:afterAutospacing="0"/>
        <w:ind w:firstLineChars="117" w:firstLine="282"/>
        <w:contextualSpacing/>
        <w:jc w:val="center"/>
        <w:rPr>
          <w:b/>
        </w:rPr>
      </w:pPr>
      <w:r w:rsidRPr="00C912E9">
        <w:rPr>
          <w:b/>
        </w:rPr>
        <w:t>ВЫВОДЫ</w:t>
      </w:r>
    </w:p>
    <w:p w:rsidR="00DF76B3" w:rsidRPr="00A810F3" w:rsidRDefault="00DF76B3" w:rsidP="00C96E9E">
      <w:pPr>
        <w:pStyle w:val="msonormalbullet2gif"/>
        <w:spacing w:before="0" w:beforeAutospacing="0" w:after="0" w:afterAutospacing="0"/>
        <w:ind w:firstLineChars="117" w:firstLine="282"/>
        <w:contextualSpacing/>
        <w:jc w:val="center"/>
        <w:rPr>
          <w:b/>
        </w:rPr>
      </w:pPr>
    </w:p>
    <w:p w:rsidR="00381320" w:rsidRPr="00C912E9" w:rsidRDefault="00381320" w:rsidP="00C96E9E">
      <w:pPr>
        <w:autoSpaceDE w:val="0"/>
        <w:autoSpaceDN w:val="0"/>
        <w:adjustRightInd w:val="0"/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1. Одним из факторов п</w:t>
      </w:r>
      <w:r w:rsidRPr="00C912E9">
        <w:rPr>
          <w:rFonts w:ascii="Times New Roman" w:hAnsi="Times New Roman" w:cs="Times New Roman"/>
          <w:sz w:val="24"/>
          <w:szCs w:val="24"/>
        </w:rPr>
        <w:t xml:space="preserve">атологических изменений, произошедших в составе крови подопытных животных в период ишемии, вызванным наложением лигатуры на артериальные сосуды печени продолжительностью 10 и 20 и 30 минут связано со снижением активности антиоксидантных ферментов, таких как каталаза и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 xml:space="preserve"> и общего антиоксидантного статуса. На фоне иш</w:t>
      </w:r>
      <w:r w:rsidR="001E6290" w:rsidRPr="00C912E9">
        <w:rPr>
          <w:rFonts w:ascii="Times New Roman" w:hAnsi="Times New Roman" w:cs="Times New Roman"/>
          <w:sz w:val="24"/>
          <w:szCs w:val="24"/>
        </w:rPr>
        <w:t xml:space="preserve">емии и понижения их активности </w:t>
      </w:r>
      <w:r w:rsidRPr="00C912E9">
        <w:rPr>
          <w:rFonts w:ascii="Times New Roman" w:hAnsi="Times New Roman" w:cs="Times New Roman"/>
          <w:sz w:val="24"/>
          <w:szCs w:val="24"/>
        </w:rPr>
        <w:t xml:space="preserve">происходит повышение содержания первичных и вторичных продуктов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Fonts w:ascii="Times New Roman" w:hAnsi="Times New Roman" w:cs="Times New Roman"/>
          <w:sz w:val="24"/>
          <w:szCs w:val="24"/>
        </w:rPr>
        <w:t xml:space="preserve">, увеличивающееся во времени. После устранения зажатия сосудов и восстановления кровотока в органе продукты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перекисного окисления липидов</w:t>
      </w:r>
      <w:r w:rsidRPr="00C912E9">
        <w:rPr>
          <w:rFonts w:ascii="Times New Roman" w:hAnsi="Times New Roman" w:cs="Times New Roman"/>
          <w:sz w:val="24"/>
          <w:szCs w:val="24"/>
        </w:rPr>
        <w:t xml:space="preserve"> продолжают накапливаться, что связано с общей токсемией. 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2. В результате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реперфузионного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повреждения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гепатоцитов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снижается белоксинтезирующая функция печени. Особенно негативное действие на состояние организма животных,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учитывая их биологическую функцию, оказывает снижение содержания в крови альбуминов. </w:t>
      </w:r>
      <w:r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Понижение общего уровня белков плазмы объясняет нарушение водно-солевого обмена, </w:t>
      </w:r>
      <w:proofErr w:type="spellStart"/>
      <w:r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t>гиперкалиемию</w:t>
      </w:r>
      <w:proofErr w:type="spellEnd"/>
      <w:r w:rsidRPr="00C912E9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, клеточный ацидоз, повышенную токсичность некоторых продуктов метаболизма, которые в норме в крови блокируются альбуминами, и переносятся в пункт назначения. </w:t>
      </w:r>
    </w:p>
    <w:p w:rsidR="00381320" w:rsidRPr="00C912E9" w:rsidRDefault="00381320" w:rsidP="00C96E9E">
      <w:pPr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3. В ишемия-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реперфузионный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повреждение </w:t>
      </w:r>
      <w:proofErr w:type="spellStart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гепатоцитов</w:t>
      </w:r>
      <w:proofErr w:type="spellEnd"/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констатируют значительное повышение уровня в крови ферментных и неферментных маркеров поражения печени, таких как </w:t>
      </w:r>
      <w:r w:rsidR="00DE23B4" w:rsidRPr="00C912E9">
        <w:rPr>
          <w:rFonts w:ascii="Times New Roman" w:hAnsi="Times New Roman" w:cs="Times New Roman"/>
          <w:sz w:val="24"/>
          <w:szCs w:val="24"/>
        </w:rPr>
        <w:t>А</w:t>
      </w:r>
      <w:r w:rsidR="00DC4312">
        <w:rPr>
          <w:rFonts w:ascii="Times New Roman" w:hAnsi="Times New Roman" w:cs="Times New Roman"/>
          <w:sz w:val="24"/>
          <w:szCs w:val="24"/>
        </w:rPr>
        <w:t>С</w:t>
      </w:r>
      <w:r w:rsidR="00DE23B4" w:rsidRPr="00C912E9">
        <w:rPr>
          <w:rFonts w:ascii="Times New Roman" w:hAnsi="Times New Roman" w:cs="Times New Roman"/>
          <w:sz w:val="24"/>
          <w:szCs w:val="24"/>
        </w:rPr>
        <w:t>Т</w:t>
      </w:r>
      <w:r w:rsidR="006E2FE2"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C431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3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4B7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ЛДГ</w:t>
      </w:r>
      <w:r w:rsidR="006E2FE2" w:rsidRPr="00C912E9">
        <w:rPr>
          <w:rFonts w:ascii="Times New Roman" w:hAnsi="Times New Roman" w:cs="Times New Roman"/>
          <w:sz w:val="24"/>
          <w:szCs w:val="24"/>
        </w:rPr>
        <w:t xml:space="preserve">, </w:t>
      </w:r>
      <w:r w:rsidR="00DE23B4" w:rsidRPr="00C912E9">
        <w:rPr>
          <w:rFonts w:ascii="Times New Roman" w:hAnsi="Times New Roman" w:cs="Times New Roman"/>
          <w:sz w:val="24"/>
          <w:szCs w:val="24"/>
          <w:shd w:val="clear" w:color="auto" w:fill="FFFFFF"/>
        </w:rPr>
        <w:t>КФК</w:t>
      </w:r>
      <w:r w:rsidRPr="00C912E9">
        <w:rPr>
          <w:rFonts w:ascii="Times New Roman" w:hAnsi="Times New Roman" w:cs="Times New Roman"/>
          <w:sz w:val="24"/>
          <w:szCs w:val="24"/>
        </w:rPr>
        <w:t>,</w:t>
      </w:r>
      <w:r w:rsidR="00213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FAD" w:rsidRPr="00C912E9">
        <w:rPr>
          <w:rFonts w:ascii="Times New Roman" w:hAnsi="Times New Roman" w:cs="Times New Roman"/>
          <w:sz w:val="24"/>
          <w:szCs w:val="24"/>
        </w:rPr>
        <w:t>γ</w:t>
      </w:r>
      <w:r w:rsidR="00D16F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4312">
        <w:rPr>
          <w:rFonts w:ascii="Times New Roman" w:hAnsi="Times New Roman" w:cs="Times New Roman"/>
          <w:sz w:val="24"/>
          <w:szCs w:val="24"/>
        </w:rPr>
        <w:t>Г</w:t>
      </w:r>
      <w:r w:rsidR="00F76E84">
        <w:rPr>
          <w:rFonts w:ascii="Times New Roman" w:hAnsi="Times New Roman" w:cs="Times New Roman"/>
          <w:sz w:val="24"/>
          <w:szCs w:val="24"/>
        </w:rPr>
        <w:t>Т</w:t>
      </w:r>
      <w:r w:rsidR="00DC4312">
        <w:rPr>
          <w:rFonts w:ascii="Times New Roman" w:hAnsi="Times New Roman" w:cs="Times New Roman"/>
          <w:sz w:val="24"/>
          <w:szCs w:val="24"/>
        </w:rPr>
        <w:t>Ф</w:t>
      </w:r>
      <w:r w:rsidRPr="00C91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2E9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C912E9">
        <w:rPr>
          <w:rFonts w:ascii="Times New Roman" w:hAnsi="Times New Roman" w:cs="Times New Roman"/>
          <w:sz w:val="24"/>
          <w:szCs w:val="24"/>
        </w:rPr>
        <w:t>, общи</w:t>
      </w:r>
      <w:r w:rsidR="0084520F" w:rsidRPr="00C912E9">
        <w:rPr>
          <w:rFonts w:ascii="Times New Roman" w:hAnsi="Times New Roman" w:cs="Times New Roman"/>
          <w:sz w:val="24"/>
          <w:szCs w:val="24"/>
        </w:rPr>
        <w:t>й билирубина, С-реактивного бел</w:t>
      </w:r>
      <w:r w:rsidRPr="00C912E9">
        <w:rPr>
          <w:rFonts w:ascii="Times New Roman" w:hAnsi="Times New Roman" w:cs="Times New Roman"/>
          <w:sz w:val="24"/>
          <w:szCs w:val="24"/>
        </w:rPr>
        <w:t xml:space="preserve">ка 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и понижение содержания мочевины и </w:t>
      </w:r>
      <w:r w:rsidR="00986551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МК</w:t>
      </w:r>
      <w:r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320" w:rsidRPr="00C912E9" w:rsidRDefault="004D74AA" w:rsidP="00C96E9E">
      <w:pPr>
        <w:spacing w:after="0" w:line="240" w:lineRule="auto"/>
        <w:ind w:firstLineChars="117" w:firstLine="2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. Содержание натрия, хлора, железа, кальция и марганца в крови животных снижается в период ишемии и продолжает понижаться в период </w:t>
      </w:r>
      <w:proofErr w:type="spellStart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реперфузии</w:t>
      </w:r>
      <w:proofErr w:type="spellEnd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. Наблюдается </w:t>
      </w:r>
      <w:r w:rsidR="00381320" w:rsidRPr="00C912E9">
        <w:rPr>
          <w:rFonts w:ascii="Times New Roman" w:hAnsi="Times New Roman" w:cs="Times New Roman"/>
          <w:color w:val="1A171B"/>
          <w:sz w:val="24"/>
          <w:szCs w:val="24"/>
        </w:rPr>
        <w:t>зависимость содержания макро- и микроэлеме</w:t>
      </w:r>
      <w:r w:rsidR="001C735D">
        <w:rPr>
          <w:rFonts w:ascii="Times New Roman" w:hAnsi="Times New Roman" w:cs="Times New Roman"/>
          <w:color w:val="1A171B"/>
          <w:sz w:val="24"/>
          <w:szCs w:val="24"/>
        </w:rPr>
        <w:t>нтов</w:t>
      </w:r>
      <w:r w:rsidR="00381320" w:rsidRPr="00C912E9">
        <w:rPr>
          <w:rFonts w:ascii="Times New Roman" w:hAnsi="Times New Roman" w:cs="Times New Roman"/>
          <w:color w:val="1A171B"/>
          <w:sz w:val="24"/>
          <w:szCs w:val="24"/>
        </w:rPr>
        <w:t xml:space="preserve"> крови от уровня альбуминов. Понижение уровня альбуминов сопровождается понижением уровня ионов железа, кальция и марганца.  Содержание калия в крови животных аналогично увеличивается. </w:t>
      </w:r>
      <w:r w:rsidR="00381320" w:rsidRPr="00C912E9">
        <w:rPr>
          <w:rFonts w:ascii="Times New Roman" w:hAnsi="Times New Roman" w:cs="Times New Roman"/>
          <w:sz w:val="24"/>
          <w:szCs w:val="24"/>
        </w:rPr>
        <w:t xml:space="preserve">Все указанные изменения увеличиваются с увеличением продолжительности ишемии. </w:t>
      </w:r>
    </w:p>
    <w:p w:rsidR="00381320" w:rsidRPr="00C912E9" w:rsidRDefault="004D74AA" w:rsidP="00C96E9E">
      <w:pPr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. Между изменением уровнем фосфора и кальция в крови прослеживается зависимость от продолжительности периодов ишемии.  Увеличение продолжительности ишемии до 20 минут приводило к понижению содержания фосфора и повышению содержания кальция в крови в период </w:t>
      </w:r>
      <w:proofErr w:type="spellStart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реперфузии</w:t>
      </w:r>
      <w:proofErr w:type="spellEnd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. Тогда как при </w:t>
      </w:r>
      <w:proofErr w:type="spellStart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</w:t>
      </w:r>
      <w:r w:rsidR="001E629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зии</w:t>
      </w:r>
      <w:proofErr w:type="spellEnd"/>
      <w:r w:rsidR="001E629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на фоне 10 минутной ишемии 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наблюдалось повышение уровня ионов и фосфора и кальция.</w:t>
      </w:r>
    </w:p>
    <w:p w:rsidR="00381320" w:rsidRPr="003C2CF9" w:rsidRDefault="004D74AA" w:rsidP="00C96E9E">
      <w:pPr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. Защитно-адаптивные функции организма </w:t>
      </w:r>
      <w:proofErr w:type="gramStart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включаются</w:t>
      </w:r>
      <w:proofErr w:type="gramEnd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с периода ишемии продолжительностью 20 </w:t>
      </w:r>
      <w:r w:rsidR="00C95F53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минут, чем и объясняе</w:t>
      </w:r>
      <w:r w:rsidR="005B76BB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тся более 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мягкое течение токсемии </w:t>
      </w:r>
      <w:proofErr w:type="spellStart"/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реперфузионн</w:t>
      </w:r>
      <w:r w:rsidR="001E629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="001E629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синдрома в группе животных </w:t>
      </w:r>
      <w:r w:rsidR="001B019A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="001B019A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реперфузии</w:t>
      </w:r>
      <w:proofErr w:type="spellEnd"/>
      <w:r w:rsidR="001B019A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320" w:rsidRPr="00C912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>на фоне 20 минутной ишемии.</w:t>
      </w:r>
    </w:p>
    <w:p w:rsidR="00127F09" w:rsidRPr="00127F09" w:rsidRDefault="00127F09" w:rsidP="00127F09">
      <w:pPr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9E" w:rsidRPr="003C2CF9" w:rsidRDefault="00C96E9E" w:rsidP="00C96E9E">
      <w:pPr>
        <w:spacing w:after="0" w:line="240" w:lineRule="auto"/>
        <w:ind w:firstLineChars="117" w:firstLine="281"/>
        <w:contextualSpacing/>
        <w:jc w:val="both"/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320" w:rsidRDefault="00381320" w:rsidP="00C96E9E">
      <w:pPr>
        <w:pStyle w:val="msonormalbullet2gif"/>
        <w:spacing w:before="0" w:beforeAutospacing="0" w:after="0" w:afterAutospacing="0"/>
        <w:ind w:firstLineChars="117" w:firstLine="282"/>
        <w:contextualSpacing/>
        <w:jc w:val="center"/>
        <w:rPr>
          <w:b/>
        </w:rPr>
      </w:pPr>
      <w:r w:rsidRPr="008F2763">
        <w:rPr>
          <w:b/>
        </w:rPr>
        <w:lastRenderedPageBreak/>
        <w:t>СПИСОК ОПУБЛИКОВАННЫХ РАБОТ</w:t>
      </w:r>
    </w:p>
    <w:p w:rsidR="00213281" w:rsidRPr="008F2763" w:rsidRDefault="00213281" w:rsidP="00C96E9E">
      <w:pPr>
        <w:pStyle w:val="msonormalbullet2gif"/>
        <w:spacing w:before="0" w:beforeAutospacing="0" w:after="0" w:afterAutospacing="0"/>
        <w:ind w:firstLineChars="117" w:firstLine="282"/>
        <w:contextualSpacing/>
        <w:jc w:val="center"/>
        <w:rPr>
          <w:b/>
        </w:rPr>
      </w:pPr>
    </w:p>
    <w:p w:rsidR="007F6C6D" w:rsidRPr="008F2763" w:rsidRDefault="00B74B46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 w:rsidRPr="008F2763">
        <w:rPr>
          <w:rFonts w:ascii="Times New Roman" w:hAnsi="Times New Roman"/>
          <w:sz w:val="24"/>
          <w:szCs w:val="24"/>
          <w:lang w:val="az-Latn-AZ"/>
        </w:rPr>
        <w:t>Qafarova J.R. İşemiya zamanı toxumalarda gedən patobiokimyəvi proseslərin bəzi məqamları</w:t>
      </w:r>
      <w:r w:rsidRPr="008F2763">
        <w:rPr>
          <w:rFonts w:ascii="Times New Roman" w:hAnsi="Times New Roman"/>
          <w:sz w:val="24"/>
          <w:szCs w:val="24"/>
          <w:lang w:val="ru-RU"/>
        </w:rPr>
        <w:t xml:space="preserve"> // </w:t>
      </w:r>
      <w:r w:rsidR="00021082" w:rsidRPr="008F2763">
        <w:rPr>
          <w:rFonts w:ascii="Times New Roman" w:hAnsi="Times New Roman"/>
          <w:sz w:val="24"/>
          <w:szCs w:val="24"/>
          <w:lang w:val="az-Latn-AZ"/>
        </w:rPr>
        <w:t>Sağlamlıq</w:t>
      </w:r>
      <w:r w:rsidRPr="008F2763">
        <w:rPr>
          <w:rFonts w:ascii="Times New Roman" w:hAnsi="Times New Roman"/>
          <w:sz w:val="24"/>
          <w:szCs w:val="24"/>
          <w:lang w:val="az-Latn-AZ"/>
        </w:rPr>
        <w:t>, 2014,</w:t>
      </w:r>
      <w:r w:rsidRPr="008F2763">
        <w:rPr>
          <w:rFonts w:ascii="Times New Roman" w:hAnsi="Times New Roman"/>
          <w:sz w:val="24"/>
          <w:szCs w:val="24"/>
          <w:lang w:val="ru-RU"/>
        </w:rPr>
        <w:t xml:space="preserve"> №4</w:t>
      </w:r>
      <w:r w:rsidRPr="008F2763">
        <w:rPr>
          <w:rFonts w:ascii="Times New Roman" w:hAnsi="Times New Roman"/>
          <w:sz w:val="24"/>
          <w:szCs w:val="24"/>
          <w:lang w:val="az-Latn-AZ"/>
        </w:rPr>
        <w:t>, s. 179-182</w:t>
      </w:r>
    </w:p>
    <w:p w:rsidR="007F6C6D" w:rsidRPr="008F2763" w:rsidRDefault="007F6C6D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 w:rsidRPr="008F2763">
        <w:rPr>
          <w:rFonts w:ascii="Times New Roman" w:hAnsi="Times New Roman"/>
          <w:sz w:val="24"/>
          <w:szCs w:val="24"/>
          <w:lang w:val="az-Latn-AZ"/>
        </w:rPr>
        <w:t xml:space="preserve">Qafarova J.R., XəlilovaV.Q, Quliyeva S.V. </w:t>
      </w:r>
      <w:r w:rsidRPr="008F2763">
        <w:rPr>
          <w:rFonts w:ascii="Times New Roman" w:hAnsi="Times New Roman"/>
          <w:sz w:val="24"/>
          <w:szCs w:val="24"/>
          <w:lang w:val="az-Latn-AZ" w:eastAsia="ru-RU"/>
        </w:rPr>
        <w:t xml:space="preserve">Реперфузионное повреждение органов // Azərbaycan təbabətinin müasir nailiyyətləri, 2015, №2, с. </w:t>
      </w:r>
      <w:r w:rsidR="00730F78" w:rsidRPr="008F2763">
        <w:rPr>
          <w:rFonts w:ascii="Times New Roman" w:hAnsi="Times New Roman"/>
          <w:sz w:val="24"/>
          <w:szCs w:val="24"/>
          <w:lang w:val="az-Latn-AZ" w:eastAsia="ru-RU"/>
        </w:rPr>
        <w:t>20-23.</w:t>
      </w:r>
    </w:p>
    <w:p w:rsidR="007F6C6D" w:rsidRPr="008F2763" w:rsidRDefault="00B74B46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 w:rsidRPr="008F2763">
        <w:rPr>
          <w:rFonts w:ascii="Times New Roman" w:hAnsi="Times New Roman"/>
          <w:sz w:val="24"/>
          <w:szCs w:val="24"/>
          <w:lang w:val="ru-RU" w:eastAsia="ja-JP"/>
        </w:rPr>
        <w:t xml:space="preserve">Гафарова Ж.Р. </w:t>
      </w:r>
      <w:r w:rsidRPr="008F2763">
        <w:rPr>
          <w:rFonts w:ascii="Times New Roman" w:hAnsi="Times New Roman"/>
          <w:sz w:val="24"/>
          <w:szCs w:val="24"/>
          <w:lang w:val="az-Latn-AZ" w:eastAsia="ja-JP"/>
        </w:rPr>
        <w:t>Определение био</w:t>
      </w:r>
      <w:r w:rsidRPr="008F2763">
        <w:rPr>
          <w:rFonts w:ascii="Times New Roman" w:eastAsiaTheme="minorEastAsia" w:hAnsi="Times New Roman"/>
          <w:sz w:val="24"/>
          <w:szCs w:val="24"/>
          <w:lang w:val="ru-RU" w:eastAsia="ja-JP"/>
        </w:rPr>
        <w:t>э</w:t>
      </w:r>
      <w:r w:rsidRPr="008F2763">
        <w:rPr>
          <w:rFonts w:ascii="Times New Roman" w:hAnsi="Times New Roman"/>
          <w:sz w:val="24"/>
          <w:szCs w:val="24"/>
          <w:lang w:val="az-Latn-AZ" w:eastAsia="ja-JP"/>
        </w:rPr>
        <w:t>лементов в плазме крови экспериментальных животных на фоне моделированной ишемии печени</w:t>
      </w:r>
      <w:r w:rsidRPr="008F2763">
        <w:rPr>
          <w:rFonts w:ascii="Times New Roman" w:hAnsi="Times New Roman"/>
          <w:sz w:val="24"/>
          <w:szCs w:val="24"/>
          <w:lang w:val="ru-RU" w:eastAsia="ja-JP"/>
        </w:rPr>
        <w:t xml:space="preserve"> // </w:t>
      </w:r>
      <w:r w:rsidRPr="008F2763">
        <w:rPr>
          <w:rFonts w:ascii="Times New Roman" w:hAnsi="Times New Roman"/>
          <w:sz w:val="24"/>
          <w:szCs w:val="24"/>
          <w:lang w:val="az-Latn-AZ" w:eastAsia="ja-JP"/>
        </w:rPr>
        <w:t>Azərbaycan təbabətinin müasir nailiyyətləri, 2017, № 4, s. 111-114</w:t>
      </w:r>
    </w:p>
    <w:p w:rsidR="007F6C6D" w:rsidRPr="008F2763" w:rsidRDefault="001C735D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 xml:space="preserve">Гафарова Ж.Р. </w:t>
      </w:r>
      <w:proofErr w:type="spellStart"/>
      <w:r>
        <w:rPr>
          <w:rFonts w:ascii="Times New Roman" w:hAnsi="Times New Roman"/>
          <w:sz w:val="24"/>
          <w:szCs w:val="24"/>
          <w:lang w:val="ru-RU" w:eastAsia="ja-JP"/>
        </w:rPr>
        <w:t>Гараев</w:t>
      </w:r>
      <w:proofErr w:type="spellEnd"/>
      <w:r>
        <w:rPr>
          <w:rFonts w:ascii="Times New Roman" w:hAnsi="Times New Roman"/>
          <w:sz w:val="24"/>
          <w:szCs w:val="24"/>
          <w:lang w:val="ru-RU" w:eastAsia="ja-JP"/>
        </w:rPr>
        <w:t xml:space="preserve"> Г.Ш., </w:t>
      </w:r>
      <w:r w:rsidR="00B74B46" w:rsidRPr="008F2763">
        <w:rPr>
          <w:rFonts w:ascii="Times New Roman" w:hAnsi="Times New Roman"/>
          <w:sz w:val="24"/>
          <w:szCs w:val="24"/>
          <w:lang w:val="ru-RU" w:eastAsia="ja-JP"/>
        </w:rPr>
        <w:t xml:space="preserve">Джафарова Р.Э. </w:t>
      </w:r>
      <w:r w:rsidR="00B74B46" w:rsidRPr="008F2763">
        <w:rPr>
          <w:rFonts w:ascii="Times New Roman" w:hAnsi="Times New Roman"/>
          <w:sz w:val="24"/>
          <w:szCs w:val="24"/>
          <w:lang w:val="az-Latn-AZ" w:eastAsia="ja-JP"/>
        </w:rPr>
        <w:t>Токсические вещества, образующиеся при ишемии и их действие на организм</w:t>
      </w:r>
      <w:r w:rsidR="00B74B46" w:rsidRPr="008F2763">
        <w:rPr>
          <w:rFonts w:ascii="Times New Roman" w:hAnsi="Times New Roman"/>
          <w:sz w:val="24"/>
          <w:szCs w:val="24"/>
          <w:lang w:val="ru-RU" w:eastAsia="ja-JP"/>
        </w:rPr>
        <w:t xml:space="preserve"> //</w:t>
      </w:r>
      <w:r w:rsidR="00B74B46" w:rsidRPr="008F2763">
        <w:rPr>
          <w:rFonts w:ascii="Times New Roman" w:hAnsi="Times New Roman"/>
          <w:sz w:val="24"/>
          <w:szCs w:val="24"/>
          <w:lang w:val="az-Latn-AZ" w:eastAsia="ja-JP"/>
        </w:rPr>
        <w:t xml:space="preserve"> Sağlamlıq, 2017, № </w:t>
      </w:r>
      <w:r w:rsidR="00B74B46" w:rsidRPr="008F2763">
        <w:rPr>
          <w:rFonts w:ascii="Times New Roman" w:hAnsi="Times New Roman"/>
          <w:sz w:val="24"/>
          <w:szCs w:val="24"/>
          <w:lang w:val="ru-RU" w:eastAsia="ja-JP"/>
        </w:rPr>
        <w:t>4,</w:t>
      </w:r>
      <w:r w:rsidR="00B74B46" w:rsidRPr="008F2763">
        <w:rPr>
          <w:rFonts w:ascii="Times New Roman" w:hAnsi="Times New Roman"/>
          <w:sz w:val="24"/>
          <w:szCs w:val="24"/>
          <w:lang w:val="az-Latn-AZ" w:eastAsia="ja-JP"/>
        </w:rPr>
        <w:t xml:space="preserve"> s.7-13</w:t>
      </w:r>
    </w:p>
    <w:p w:rsidR="007F6C6D" w:rsidRPr="008F2763" w:rsidRDefault="007F6C6D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 w:rsidRPr="008F2763">
        <w:rPr>
          <w:rFonts w:ascii="Times New Roman" w:hAnsi="Times New Roman"/>
          <w:sz w:val="24"/>
          <w:szCs w:val="24"/>
          <w:lang w:val="az-Latn-AZ"/>
        </w:rPr>
        <w:t>Гафарова Ж. Р.</w:t>
      </w:r>
      <w:r w:rsidRPr="008F2763">
        <w:rPr>
          <w:rFonts w:ascii="Times New Roman" w:hAnsi="Times New Roman"/>
          <w:sz w:val="24"/>
          <w:szCs w:val="24"/>
          <w:lang w:val="ru-RU"/>
        </w:rPr>
        <w:t>,</w:t>
      </w:r>
      <w:r w:rsidRPr="008F2763">
        <w:rPr>
          <w:rFonts w:ascii="Times New Roman" w:hAnsi="Times New Roman"/>
          <w:sz w:val="24"/>
          <w:szCs w:val="24"/>
          <w:lang w:val="az-Latn-AZ"/>
        </w:rPr>
        <w:t xml:space="preserve"> Гараев Г. Ш., Джафарова Р.Э.</w:t>
      </w:r>
      <w:r w:rsidR="0010550A" w:rsidRPr="008F2763">
        <w:rPr>
          <w:rFonts w:ascii="Times New Roman" w:hAnsi="Times New Roman"/>
          <w:sz w:val="24"/>
          <w:szCs w:val="24"/>
          <w:lang w:val="az-Latn-AZ" w:eastAsia="ru-RU"/>
        </w:rPr>
        <w:t xml:space="preserve"> Реперфузионный синдром при трансплантации печени и механизмы его развития</w:t>
      </w:r>
      <w:r w:rsidR="0010550A" w:rsidRPr="008F2763">
        <w:rPr>
          <w:rFonts w:ascii="Times New Roman" w:hAnsi="Times New Roman"/>
          <w:sz w:val="24"/>
          <w:szCs w:val="24"/>
          <w:lang w:val="ru-RU" w:eastAsia="ru-RU"/>
        </w:rPr>
        <w:t xml:space="preserve"> // Украинский Медицинский Журнал </w:t>
      </w:r>
      <w:r w:rsidR="0010550A" w:rsidRPr="008F2763">
        <w:rPr>
          <w:rFonts w:ascii="Times New Roman" w:hAnsi="Times New Roman"/>
          <w:sz w:val="24"/>
          <w:szCs w:val="24"/>
          <w:lang w:val="az-Latn-AZ" w:eastAsia="ru-RU"/>
        </w:rPr>
        <w:t xml:space="preserve">Часопис, </w:t>
      </w:r>
      <w:r w:rsidR="0010550A" w:rsidRPr="008F2763">
        <w:rPr>
          <w:rFonts w:ascii="Times New Roman" w:hAnsi="Times New Roman"/>
          <w:sz w:val="24"/>
          <w:szCs w:val="24"/>
          <w:lang w:val="ru-RU" w:eastAsia="ru-RU"/>
        </w:rPr>
        <w:t>Киев, Украина, 2017, №1, с.</w:t>
      </w:r>
      <w:r w:rsidR="001E6290" w:rsidRPr="008F2763">
        <w:rPr>
          <w:rFonts w:ascii="Times New Roman" w:hAnsi="Times New Roman"/>
          <w:sz w:val="24"/>
          <w:szCs w:val="24"/>
          <w:lang w:val="ru-RU" w:eastAsia="ru-RU"/>
        </w:rPr>
        <w:t xml:space="preserve"> 77-80.</w:t>
      </w:r>
    </w:p>
    <w:p w:rsidR="007F6C6D" w:rsidRPr="008F2763" w:rsidRDefault="00B74B46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 w:rsidRPr="008F2763">
        <w:rPr>
          <w:rFonts w:ascii="Times New Roman" w:hAnsi="Times New Roman"/>
          <w:sz w:val="24"/>
          <w:szCs w:val="24"/>
          <w:lang w:val="az-Latn-AZ"/>
        </w:rPr>
        <w:t xml:space="preserve">Гараев Г. Ш., Гафарова Ж. Р. Джафарова Р.Э.Определение интенсивности перекисного окисления липидов в тканях печени на фоне экспериментальной ишемии-реперфузии / </w:t>
      </w:r>
      <w:r w:rsidRPr="008F2763">
        <w:rPr>
          <w:rFonts w:ascii="Times New Roman" w:eastAsia="Calibri" w:hAnsi="Times New Roman"/>
          <w:sz w:val="24"/>
          <w:szCs w:val="24"/>
          <w:lang w:val="az-Latn-AZ"/>
        </w:rPr>
        <w:t>Сборник материалов конференции the 17th International Conference on European Science and Technology,  Мюнхен, 2017, с.91-96</w:t>
      </w:r>
    </w:p>
    <w:p w:rsidR="007F6C6D" w:rsidRPr="008F2763" w:rsidRDefault="00B74B46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 w:rsidRPr="008F2763">
        <w:rPr>
          <w:rFonts w:ascii="Times New Roman" w:hAnsi="Times New Roman"/>
          <w:sz w:val="24"/>
          <w:szCs w:val="24"/>
          <w:lang w:val="az-Latn-AZ"/>
        </w:rPr>
        <w:t>Гараев Г. Ш., Гафарова Ж. Р. Джафарова Р.Э.Изучение изменения активности системы антиоксидантной защиты печени на фоне экспериментальной ишемии-реперфузии</w:t>
      </w:r>
      <w:r w:rsidRPr="008F2763">
        <w:rPr>
          <w:rFonts w:ascii="Times New Roman" w:eastAsia="Calibri" w:hAnsi="Times New Roman"/>
          <w:color w:val="404041"/>
          <w:sz w:val="24"/>
          <w:szCs w:val="24"/>
          <w:shd w:val="clear" w:color="auto" w:fill="FFFFFF"/>
          <w:lang w:val="az-Latn-AZ" w:eastAsia="zh-CN"/>
        </w:rPr>
        <w:t xml:space="preserve"> / </w:t>
      </w:r>
      <w:r w:rsidRPr="008F2763">
        <w:rPr>
          <w:rFonts w:ascii="Times New Roman" w:eastAsia="Calibri" w:hAnsi="Times New Roman"/>
          <w:sz w:val="24"/>
          <w:szCs w:val="24"/>
          <w:shd w:val="clear" w:color="auto" w:fill="FFFFFF"/>
          <w:lang w:val="az-Latn-AZ" w:eastAsia="zh-CN"/>
        </w:rPr>
        <w:t>Сборник материалов II International Conference on Biology and Medical Sciences, Австрия, 14 декабря 2017, с.42-47</w:t>
      </w:r>
    </w:p>
    <w:p w:rsidR="007F6C6D" w:rsidRPr="008F2763" w:rsidRDefault="001C735D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 xml:space="preserve">Гафарова Ж.Р. </w:t>
      </w:r>
      <w:proofErr w:type="spellStart"/>
      <w:r>
        <w:rPr>
          <w:rFonts w:ascii="Times New Roman" w:hAnsi="Times New Roman"/>
          <w:sz w:val="24"/>
          <w:szCs w:val="24"/>
          <w:lang w:val="ru-RU" w:eastAsia="ja-JP"/>
        </w:rPr>
        <w:t>Гараев</w:t>
      </w:r>
      <w:proofErr w:type="spellEnd"/>
      <w:r>
        <w:rPr>
          <w:rFonts w:ascii="Times New Roman" w:hAnsi="Times New Roman"/>
          <w:sz w:val="24"/>
          <w:szCs w:val="24"/>
          <w:lang w:val="ru-RU" w:eastAsia="ja-JP"/>
        </w:rPr>
        <w:t xml:space="preserve"> Г.</w:t>
      </w:r>
      <w:r w:rsidR="00B74B46" w:rsidRPr="008F2763">
        <w:rPr>
          <w:rFonts w:ascii="Times New Roman" w:hAnsi="Times New Roman"/>
          <w:sz w:val="24"/>
          <w:szCs w:val="24"/>
          <w:lang w:val="ru-RU" w:eastAsia="ja-JP"/>
        </w:rPr>
        <w:t>Ш</w:t>
      </w:r>
      <w:r>
        <w:rPr>
          <w:rFonts w:ascii="Times New Roman" w:hAnsi="Times New Roman"/>
          <w:sz w:val="24"/>
          <w:szCs w:val="24"/>
          <w:lang w:val="ru-RU" w:eastAsia="ja-JP"/>
        </w:rPr>
        <w:t>.,</w:t>
      </w:r>
      <w:r w:rsidR="00B74B46" w:rsidRPr="008F2763">
        <w:rPr>
          <w:rFonts w:ascii="Times New Roman" w:hAnsi="Times New Roman"/>
          <w:sz w:val="24"/>
          <w:szCs w:val="24"/>
          <w:lang w:val="ru-RU" w:eastAsia="ja-JP"/>
        </w:rPr>
        <w:t xml:space="preserve"> Джафарова Р.Э.</w:t>
      </w:r>
      <w:r w:rsidR="00B74B46" w:rsidRPr="008F2763">
        <w:rPr>
          <w:rFonts w:ascii="Times New Roman" w:eastAsiaTheme="minorEastAsia" w:hAnsi="Times New Roman"/>
          <w:sz w:val="24"/>
          <w:szCs w:val="24"/>
          <w:lang w:val="ru-RU" w:eastAsia="ja-JP"/>
        </w:rPr>
        <w:t xml:space="preserve"> Изменения состава белков в крови в период синдрома ишемии-</w:t>
      </w:r>
      <w:proofErr w:type="spellStart"/>
      <w:r w:rsidR="00B74B46" w:rsidRPr="008F2763">
        <w:rPr>
          <w:rFonts w:ascii="Times New Roman" w:eastAsiaTheme="minorEastAsia" w:hAnsi="Times New Roman"/>
          <w:sz w:val="24"/>
          <w:szCs w:val="24"/>
          <w:lang w:val="ru-RU" w:eastAsia="ja-JP"/>
        </w:rPr>
        <w:t>реперфузии</w:t>
      </w:r>
      <w:proofErr w:type="spellEnd"/>
      <w:r w:rsidR="00B74B46" w:rsidRPr="008F2763">
        <w:rPr>
          <w:rFonts w:ascii="Times New Roman" w:eastAsiaTheme="minorEastAsia" w:hAnsi="Times New Roman"/>
          <w:sz w:val="24"/>
          <w:szCs w:val="24"/>
          <w:lang w:val="ru-RU" w:eastAsia="ja-JP"/>
        </w:rPr>
        <w:t xml:space="preserve">, моделированного нарушением кровотока в печени// </w:t>
      </w:r>
      <w:r w:rsidR="00B74B46" w:rsidRPr="008F2763">
        <w:rPr>
          <w:rFonts w:ascii="Times New Roman" w:hAnsi="Times New Roman"/>
          <w:sz w:val="24"/>
          <w:szCs w:val="24"/>
          <w:lang w:val="ru-RU" w:eastAsia="ja-JP"/>
        </w:rPr>
        <w:t xml:space="preserve">«Вестник Российской Военно-Медицинской Академии», </w:t>
      </w:r>
      <w:r w:rsidR="00B74B46" w:rsidRPr="008F2763">
        <w:rPr>
          <w:rFonts w:ascii="Times New Roman" w:hAnsi="Times New Roman"/>
          <w:sz w:val="24"/>
          <w:szCs w:val="24"/>
          <w:lang w:val="az-Latn-AZ" w:eastAsia="ja-JP"/>
        </w:rPr>
        <w:t>2018, № 2 (62), s. 110-114</w:t>
      </w:r>
    </w:p>
    <w:p w:rsidR="00B74B46" w:rsidRPr="008F2763" w:rsidRDefault="00B74B46" w:rsidP="00C96E9E">
      <w:pPr>
        <w:pStyle w:val="a8"/>
        <w:numPr>
          <w:ilvl w:val="0"/>
          <w:numId w:val="1"/>
        </w:numPr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  <w:lang w:val="az-Latn-AZ" w:eastAsia="ja-JP"/>
        </w:rPr>
      </w:pPr>
      <w:proofErr w:type="spellStart"/>
      <w:r w:rsidRPr="008F2763">
        <w:rPr>
          <w:rFonts w:ascii="Times New Roman" w:hAnsi="Times New Roman"/>
          <w:color w:val="000000" w:themeColor="text1"/>
          <w:sz w:val="24"/>
          <w:szCs w:val="24"/>
        </w:rPr>
        <w:lastRenderedPageBreak/>
        <w:t>Gafarova</w:t>
      </w:r>
      <w:proofErr w:type="spellEnd"/>
      <w:r w:rsidRPr="008F2763">
        <w:rPr>
          <w:rFonts w:ascii="Times New Roman" w:hAnsi="Times New Roman"/>
          <w:color w:val="000000" w:themeColor="text1"/>
          <w:sz w:val="24"/>
          <w:szCs w:val="24"/>
        </w:rPr>
        <w:t xml:space="preserve"> J.R., </w:t>
      </w:r>
      <w:proofErr w:type="spellStart"/>
      <w:r w:rsidRPr="008F2763">
        <w:rPr>
          <w:rFonts w:ascii="Times New Roman" w:hAnsi="Times New Roman"/>
          <w:color w:val="000000" w:themeColor="text1"/>
          <w:sz w:val="24"/>
          <w:szCs w:val="24"/>
        </w:rPr>
        <w:t>Jafarova</w:t>
      </w:r>
      <w:proofErr w:type="spellEnd"/>
      <w:r w:rsidRPr="008F2763">
        <w:rPr>
          <w:rFonts w:ascii="Times New Roman" w:hAnsi="Times New Roman"/>
          <w:color w:val="000000" w:themeColor="text1"/>
          <w:sz w:val="24"/>
          <w:szCs w:val="24"/>
        </w:rPr>
        <w:t xml:space="preserve"> R.A. Changing the balance of micro and macro elements of blood against the background of an experimental model of liver ischemia-reperfusion /</w:t>
      </w:r>
      <w:r w:rsidRPr="008F2763">
        <w:rPr>
          <w:rFonts w:ascii="Times New Roman" w:hAnsi="Times New Roman"/>
          <w:sz w:val="24"/>
          <w:szCs w:val="24"/>
        </w:rPr>
        <w:t xml:space="preserve"> Scientific Research of the SCO Countries: Synergy and I</w:t>
      </w:r>
      <w:r w:rsidR="00622E47" w:rsidRPr="008F2763">
        <w:rPr>
          <w:rFonts w:ascii="Times New Roman" w:hAnsi="Times New Roman"/>
          <w:sz w:val="24"/>
          <w:szCs w:val="24"/>
        </w:rPr>
        <w:t>ntegration</w:t>
      </w:r>
      <w:r w:rsidRPr="008F2763">
        <w:rPr>
          <w:rFonts w:ascii="Times New Roman" w:hAnsi="Times New Roman"/>
          <w:sz w:val="24"/>
          <w:szCs w:val="24"/>
        </w:rPr>
        <w:t>, Beijing, China 2019, s.110-115</w:t>
      </w:r>
    </w:p>
    <w:p w:rsidR="00B74B46" w:rsidRPr="009E5342" w:rsidRDefault="00B74B46" w:rsidP="00C96E9E">
      <w:pPr>
        <w:pStyle w:val="a8"/>
        <w:tabs>
          <w:tab w:val="left" w:pos="284"/>
          <w:tab w:val="left" w:pos="426"/>
        </w:tabs>
        <w:spacing w:after="0" w:line="240" w:lineRule="auto"/>
        <w:ind w:left="0" w:firstLineChars="117" w:firstLine="281"/>
        <w:jc w:val="both"/>
        <w:rPr>
          <w:rFonts w:ascii="Times New Roman" w:hAnsi="Times New Roman"/>
          <w:sz w:val="24"/>
          <w:szCs w:val="24"/>
        </w:rPr>
      </w:pPr>
    </w:p>
    <w:p w:rsidR="00DE31FB" w:rsidRDefault="00DE31F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F76B3" w:rsidRDefault="00A4746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3" style="position:absolute;margin-left:160.7pt;margin-top:488.95pt;width:17.25pt;height:17.25pt;z-index:251665408" fillcolor="white [3212]" strokecolor="white [3212]"/>
        </w:pict>
      </w:r>
      <w:r w:rsidR="00DF76B3"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FF64F2" w:rsidRDefault="00FF64F2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F64F2" w:rsidRDefault="00FF64F2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F64F2" w:rsidRDefault="00FF64F2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Защита состоится    ___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>_</w:t>
      </w: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  __________ 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>__</w:t>
      </w: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________    </w:t>
      </w:r>
      <w:r w:rsidRPr="00DE31F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31F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E31FB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>_____</w:t>
      </w: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 на заседании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DE31FB">
        <w:rPr>
          <w:rFonts w:ascii="Times New Roman" w:hAnsi="Times New Roman" w:cs="Times New Roman"/>
          <w:bCs/>
          <w:sz w:val="24"/>
          <w:szCs w:val="24"/>
        </w:rPr>
        <w:t>Диссертационного совета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DE31FB">
        <w:rPr>
          <w:rFonts w:ascii="Times New Roman" w:hAnsi="Times New Roman" w:cs="Times New Roman"/>
          <w:bCs/>
          <w:sz w:val="24"/>
          <w:szCs w:val="24"/>
          <w:lang w:val="en-US"/>
        </w:rPr>
        <w:t>FD</w:t>
      </w: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2.07,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gramStart"/>
      <w:r w:rsidRPr="00DE31FB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DE31FB">
        <w:rPr>
          <w:rFonts w:ascii="Times New Roman" w:hAnsi="Times New Roman" w:cs="Times New Roman"/>
          <w:bCs/>
          <w:sz w:val="24"/>
          <w:szCs w:val="24"/>
        </w:rPr>
        <w:t xml:space="preserve"> на базе Азербайджанского Медицинского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Университета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DE31FB">
        <w:rPr>
          <w:rFonts w:ascii="Times New Roman" w:hAnsi="Times New Roman" w:cs="Times New Roman"/>
          <w:bCs/>
          <w:sz w:val="24"/>
          <w:szCs w:val="24"/>
          <w:lang w:val="en-US"/>
        </w:rPr>
        <w:t>AZ</w:t>
      </w:r>
      <w:r w:rsidRPr="00DE31FB">
        <w:rPr>
          <w:rFonts w:ascii="Times New Roman" w:hAnsi="Times New Roman" w:cs="Times New Roman"/>
          <w:bCs/>
          <w:sz w:val="24"/>
          <w:szCs w:val="24"/>
        </w:rPr>
        <w:t>-1022</w:t>
      </w:r>
      <w:proofErr w:type="gramStart"/>
      <w:r w:rsidRPr="00DE31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DE31FB">
        <w:rPr>
          <w:rFonts w:ascii="Times New Roman" w:hAnsi="Times New Roman" w:cs="Times New Roman"/>
          <w:bCs/>
          <w:sz w:val="24"/>
          <w:szCs w:val="24"/>
        </w:rPr>
        <w:t>Баку</w:t>
      </w:r>
      <w:proofErr w:type="gramEnd"/>
      <w:r w:rsidRPr="00DE31F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291FCF">
        <w:rPr>
          <w:rFonts w:ascii="Times New Roman" w:hAnsi="Times New Roman" w:cs="Times New Roman"/>
          <w:bCs/>
          <w:sz w:val="24"/>
          <w:szCs w:val="24"/>
        </w:rPr>
        <w:t>Э.Касумзаде</w:t>
      </w:r>
      <w:proofErr w:type="spellEnd"/>
      <w:r w:rsidR="00291FCF">
        <w:rPr>
          <w:rFonts w:ascii="Times New Roman" w:hAnsi="Times New Roman" w:cs="Times New Roman"/>
          <w:bCs/>
          <w:sz w:val="24"/>
          <w:szCs w:val="24"/>
        </w:rPr>
        <w:t>, 14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C </w:t>
      </w:r>
      <w:r w:rsidRPr="00DE31FB">
        <w:rPr>
          <w:rFonts w:ascii="Times New Roman" w:hAnsi="Times New Roman" w:cs="Times New Roman"/>
          <w:bCs/>
          <w:sz w:val="24"/>
          <w:szCs w:val="24"/>
        </w:rPr>
        <w:t xml:space="preserve">диссертацией можно ознакомиться в библиотеке 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Азербайджанского Медицинского Университета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:rsidR="00DE31FB" w:rsidRPr="00DE31FB" w:rsidRDefault="00DE31FB" w:rsidP="00DE31F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Электронная версия диссертации и автореферата размещена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</w:t>
      </w:r>
      <w:proofErr w:type="gramStart"/>
      <w:r w:rsidRPr="00DE31FB">
        <w:rPr>
          <w:rFonts w:ascii="Times New Roman" w:hAnsi="Times New Roman" w:cs="Times New Roman"/>
          <w:bCs/>
          <w:sz w:val="24"/>
          <w:szCs w:val="24"/>
        </w:rPr>
        <w:t>Азербайджанского</w:t>
      </w:r>
      <w:proofErr w:type="gramEnd"/>
      <w:r w:rsidRPr="00DE31FB">
        <w:rPr>
          <w:rFonts w:ascii="Times New Roman" w:hAnsi="Times New Roman" w:cs="Times New Roman"/>
          <w:bCs/>
          <w:sz w:val="24"/>
          <w:szCs w:val="24"/>
        </w:rPr>
        <w:t xml:space="preserve"> Медицинского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hyperlink r:id="rId13" w:history="1">
        <w:r w:rsidRPr="00DE31FB">
          <w:rPr>
            <w:rStyle w:val="a7"/>
            <w:rFonts w:ascii="Times New Roman" w:hAnsi="Times New Roman" w:cs="Times New Roman"/>
            <w:sz w:val="24"/>
            <w:szCs w:val="24"/>
            <w:lang w:val="az-Latn-AZ"/>
          </w:rPr>
          <w:t>https://amu.edu.az/</w:t>
        </w:r>
      </w:hyperlink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>).</w:t>
      </w:r>
    </w:p>
    <w:p w:rsidR="00DE31FB" w:rsidRPr="00DE31FB" w:rsidRDefault="00DE31FB" w:rsidP="00DE31F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 xml:space="preserve">Автореферат разослан по соответствующим адресам  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r w:rsidRPr="00DE31FB">
        <w:rPr>
          <w:rFonts w:ascii="Times New Roman" w:hAnsi="Times New Roman" w:cs="Times New Roman"/>
          <w:bCs/>
          <w:sz w:val="24"/>
          <w:szCs w:val="24"/>
        </w:rPr>
        <w:t>__________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 ______  </w:t>
      </w:r>
      <w:r w:rsidRPr="00DE31FB">
        <w:rPr>
          <w:rFonts w:ascii="Times New Roman" w:hAnsi="Times New Roman" w:cs="Times New Roman"/>
          <w:bCs/>
          <w:sz w:val="24"/>
          <w:szCs w:val="24"/>
        </w:rPr>
        <w:t>года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1FB" w:rsidRPr="00DE31FB" w:rsidRDefault="00DE31FB" w:rsidP="00DE31FB">
      <w:pPr>
        <w:spacing w:after="0" w:line="240" w:lineRule="auto"/>
        <w:ind w:firstLineChars="100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1FB" w:rsidRPr="00DE31FB" w:rsidRDefault="00A47468" w:rsidP="00DE31FB">
      <w:pPr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155.45pt;margin-top:178.15pt;width:24.75pt;height:30.75pt;z-index:251663360" strokecolor="white [32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55.45pt;margin-top:69.25pt;width:24.75pt;height:29.25pt;z-index:251660288" fillcolor="white [3212]" strokecolor="white [3212]"/>
        </w:pict>
      </w:r>
      <w:r w:rsidR="00DE31FB" w:rsidRPr="00DE31FB">
        <w:rPr>
          <w:rFonts w:ascii="Times New Roman" w:hAnsi="Times New Roman" w:cs="Times New Roman"/>
          <w:b/>
          <w:sz w:val="24"/>
          <w:szCs w:val="24"/>
          <w:lang w:val="az-Latn-AZ"/>
        </w:rPr>
        <w:br w:type="page"/>
      </w:r>
    </w:p>
    <w:p w:rsidR="00DE31FB" w:rsidRPr="00DE31FB" w:rsidRDefault="00DE31FB" w:rsidP="00DE31FB">
      <w:pPr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461449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461449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3B4223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49" w:rsidRPr="003B4223" w:rsidRDefault="00461449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49" w:rsidRPr="003B4223" w:rsidRDefault="00461449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49" w:rsidRPr="003B4223" w:rsidRDefault="00461449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1FB" w:rsidRPr="00291FCF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Подписано в печать:</w:t>
      </w:r>
      <w:r w:rsidR="00291FCF" w:rsidRPr="0014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FCF">
        <w:rPr>
          <w:rFonts w:ascii="Times New Roman" w:hAnsi="Times New Roman" w:cs="Times New Roman"/>
          <w:bCs/>
          <w:sz w:val="24"/>
          <w:szCs w:val="24"/>
        </w:rPr>
        <w:t>25.05.2021</w:t>
      </w: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Формат бумаги:</w:t>
      </w:r>
      <w:r w:rsidRPr="00DE31F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A5</w:t>
      </w: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Объем: 36827 знаков</w:t>
      </w: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FB">
        <w:rPr>
          <w:rFonts w:ascii="Times New Roman" w:hAnsi="Times New Roman" w:cs="Times New Roman"/>
          <w:bCs/>
          <w:sz w:val="24"/>
          <w:szCs w:val="24"/>
        </w:rPr>
        <w:t>Тираж</w:t>
      </w:r>
      <w:r w:rsidRPr="00DE31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E31FB">
        <w:rPr>
          <w:rFonts w:ascii="Times New Roman" w:hAnsi="Times New Roman" w:cs="Times New Roman"/>
          <w:bCs/>
          <w:sz w:val="24"/>
          <w:szCs w:val="24"/>
        </w:rPr>
        <w:t>70</w:t>
      </w:r>
    </w:p>
    <w:p w:rsidR="00DE31FB" w:rsidRPr="00DE31FB" w:rsidRDefault="00DE31FB" w:rsidP="00DE31FB">
      <w:pPr>
        <w:autoSpaceDE w:val="0"/>
        <w:autoSpaceDN w:val="0"/>
        <w:adjustRightInd w:val="0"/>
        <w:spacing w:after="0" w:line="240" w:lineRule="auto"/>
        <w:ind w:firstLineChars="100" w:firstLine="2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4A" w:rsidRPr="00DE31FB" w:rsidRDefault="00A47468" w:rsidP="00C9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159.2pt;margin-top:60.7pt;width:17.25pt;height:17.25pt;z-index:251664384" fillcolor="white [3212]" strokecolor="white [3212]"/>
        </w:pict>
      </w:r>
    </w:p>
    <w:sectPr w:rsidR="0098044A" w:rsidRPr="00DE31FB" w:rsidSect="00E16921">
      <w:footerReference w:type="default" r:id="rId14"/>
      <w:pgSz w:w="8391" w:h="11907" w:code="11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68" w:rsidRDefault="00A47468" w:rsidP="000B1CB1">
      <w:pPr>
        <w:spacing w:after="0" w:line="240" w:lineRule="auto"/>
      </w:pPr>
      <w:r>
        <w:separator/>
      </w:r>
    </w:p>
  </w:endnote>
  <w:endnote w:type="continuationSeparator" w:id="0">
    <w:p w:rsidR="00A47468" w:rsidRDefault="00A47468" w:rsidP="000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charset w:val="80"/>
    <w:family w:val="auto"/>
    <w:pitch w:val="default"/>
    <w:sig w:usb0="00000000" w:usb1="0000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224350"/>
      <w:docPartObj>
        <w:docPartGallery w:val="Page Numbers (Bottom of Page)"/>
        <w:docPartUnique/>
      </w:docPartObj>
    </w:sdtPr>
    <w:sdtEndPr/>
    <w:sdtContent>
      <w:p w:rsidR="0098044A" w:rsidRDefault="003F34DC">
        <w:pPr>
          <w:pStyle w:val="af3"/>
          <w:jc w:val="center"/>
        </w:pPr>
        <w:r>
          <w:fldChar w:fldCharType="begin"/>
        </w:r>
        <w:r w:rsidR="0098044A">
          <w:instrText>PAGE   \* MERGEFORMAT</w:instrText>
        </w:r>
        <w:r>
          <w:fldChar w:fldCharType="separate"/>
        </w:r>
        <w:r w:rsidR="003F0ADC">
          <w:rPr>
            <w:noProof/>
          </w:rPr>
          <w:t>32</w:t>
        </w:r>
        <w:r>
          <w:fldChar w:fldCharType="end"/>
        </w:r>
      </w:p>
    </w:sdtContent>
  </w:sdt>
  <w:p w:rsidR="0098044A" w:rsidRDefault="0098044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68" w:rsidRPr="00A300B8" w:rsidRDefault="00A47468" w:rsidP="00A300B8">
      <w:pPr>
        <w:pStyle w:val="af3"/>
      </w:pPr>
      <w:r>
        <w:separator/>
      </w:r>
    </w:p>
  </w:footnote>
  <w:footnote w:type="continuationSeparator" w:id="0">
    <w:p w:rsidR="00A47468" w:rsidRDefault="00A47468" w:rsidP="000B1CB1">
      <w:pPr>
        <w:spacing w:after="0" w:line="240" w:lineRule="auto"/>
      </w:pPr>
      <w:r>
        <w:continuationSeparator/>
      </w:r>
    </w:p>
  </w:footnote>
  <w:footnote w:id="1">
    <w:p w:rsidR="008C1F33" w:rsidRPr="00344300" w:rsidRDefault="000B1CB1" w:rsidP="00667404">
      <w:pPr>
        <w:pStyle w:val="ListParagraph1"/>
        <w:shd w:val="clear" w:color="auto" w:fill="FFFFFF"/>
        <w:autoSpaceDE w:val="0"/>
        <w:autoSpaceDN w:val="0"/>
        <w:adjustRightInd w:val="0"/>
        <w:spacing w:after="0" w:line="240" w:lineRule="auto"/>
        <w:ind w:left="0" w:right="270"/>
        <w:jc w:val="both"/>
        <w:rPr>
          <w:rFonts w:ascii="Times New Roman" w:hAnsi="Times New Roman"/>
          <w:sz w:val="20"/>
          <w:szCs w:val="20"/>
          <w:lang w:val="az-Latn-AZ"/>
        </w:rPr>
      </w:pPr>
      <w:r w:rsidRPr="00344300">
        <w:rPr>
          <w:rStyle w:val="ae"/>
          <w:sz w:val="20"/>
          <w:szCs w:val="20"/>
        </w:rPr>
        <w:footnoteRef/>
      </w:r>
      <w:proofErr w:type="spellStart"/>
      <w:r w:rsidRPr="00344300">
        <w:rPr>
          <w:rFonts w:ascii="Times New Roman" w:hAnsi="Times New Roman"/>
          <w:color w:val="000000"/>
          <w:sz w:val="20"/>
          <w:szCs w:val="20"/>
        </w:rPr>
        <w:t>Шабалтас</w:t>
      </w:r>
      <w:proofErr w:type="spellEnd"/>
      <w:r w:rsidRPr="00344300">
        <w:rPr>
          <w:rFonts w:ascii="Times New Roman" w:hAnsi="Times New Roman"/>
          <w:color w:val="000000"/>
          <w:sz w:val="20"/>
          <w:szCs w:val="20"/>
        </w:rPr>
        <w:t xml:space="preserve"> Екатерина Дмитриевна.  Проявление </w:t>
      </w:r>
      <w:proofErr w:type="spellStart"/>
      <w:r w:rsidRPr="00344300">
        <w:rPr>
          <w:rFonts w:ascii="Times New Roman" w:hAnsi="Times New Roman"/>
          <w:color w:val="000000"/>
          <w:sz w:val="20"/>
          <w:szCs w:val="20"/>
        </w:rPr>
        <w:t>реперфузионного</w:t>
      </w:r>
      <w:proofErr w:type="spellEnd"/>
      <w:r w:rsidRPr="00344300">
        <w:rPr>
          <w:rFonts w:ascii="Times New Roman" w:hAnsi="Times New Roman"/>
          <w:color w:val="000000"/>
          <w:sz w:val="20"/>
          <w:szCs w:val="20"/>
        </w:rPr>
        <w:t xml:space="preserve"> синдрома после реконструктивных операций у больных с хронической ишемией нижних конечностей</w:t>
      </w:r>
      <w:r w:rsidRPr="00344300">
        <w:rPr>
          <w:rFonts w:ascii="Times New Roman" w:hAnsi="Times New Roman"/>
          <w:color w:val="000000"/>
          <w:sz w:val="20"/>
          <w:szCs w:val="20"/>
          <w:lang w:val="az-Latn-AZ"/>
        </w:rPr>
        <w:t>:</w:t>
      </w:r>
      <w:r w:rsidRPr="00344300">
        <w:rPr>
          <w:rFonts w:ascii="Times New Roman" w:hAnsi="Times New Roman"/>
          <w:color w:val="000000"/>
          <w:sz w:val="20"/>
          <w:szCs w:val="20"/>
        </w:rPr>
        <w:t xml:space="preserve"> / Диссертация кандидата </w:t>
      </w:r>
      <w:proofErr w:type="spellStart"/>
      <w:r w:rsidRPr="00344300">
        <w:rPr>
          <w:rFonts w:ascii="Times New Roman" w:hAnsi="Times New Roman"/>
          <w:color w:val="000000"/>
          <w:sz w:val="20"/>
          <w:szCs w:val="20"/>
        </w:rPr>
        <w:t>мед</w:t>
      </w:r>
      <w:proofErr w:type="gramStart"/>
      <w:r w:rsidRPr="00344300">
        <w:rPr>
          <w:rFonts w:ascii="Times New Roman" w:hAnsi="Times New Roman"/>
          <w:color w:val="000000"/>
          <w:sz w:val="20"/>
          <w:szCs w:val="20"/>
        </w:rPr>
        <w:t>.н</w:t>
      </w:r>
      <w:proofErr w:type="gramEnd"/>
      <w:r w:rsidRPr="00344300">
        <w:rPr>
          <w:rFonts w:ascii="Times New Roman" w:hAnsi="Times New Roman"/>
          <w:color w:val="000000"/>
          <w:sz w:val="20"/>
          <w:szCs w:val="20"/>
        </w:rPr>
        <w:t>аук</w:t>
      </w:r>
      <w:proofErr w:type="spellEnd"/>
      <w:r w:rsidRPr="00344300">
        <w:rPr>
          <w:rFonts w:ascii="Times New Roman" w:hAnsi="Times New Roman"/>
          <w:color w:val="000000"/>
          <w:sz w:val="20"/>
          <w:szCs w:val="20"/>
        </w:rPr>
        <w:t xml:space="preserve"> / Москва,</w:t>
      </w:r>
      <w:r w:rsidRPr="00344300">
        <w:rPr>
          <w:rFonts w:ascii="Times New Roman" w:eastAsia="Arial Unicode MS" w:hAnsi="Times New Roman"/>
          <w:color w:val="000000"/>
          <w:sz w:val="20"/>
          <w:szCs w:val="20"/>
        </w:rPr>
        <w:t xml:space="preserve">– </w:t>
      </w:r>
      <w:r w:rsidR="001E6290" w:rsidRPr="00344300">
        <w:rPr>
          <w:rFonts w:ascii="Times New Roman" w:hAnsi="Times New Roman"/>
          <w:color w:val="000000"/>
          <w:sz w:val="20"/>
          <w:szCs w:val="20"/>
        </w:rPr>
        <w:t>2003.</w:t>
      </w:r>
      <w:r w:rsidRPr="00344300">
        <w:rPr>
          <w:rFonts w:ascii="Times New Roman" w:hAnsi="Times New Roman"/>
          <w:color w:val="000000"/>
          <w:sz w:val="20"/>
          <w:szCs w:val="20"/>
          <w:lang w:val="az-Latn-AZ"/>
        </w:rPr>
        <w:t xml:space="preserve"> –</w:t>
      </w:r>
      <w:r w:rsidRPr="00344300">
        <w:rPr>
          <w:rFonts w:ascii="Times New Roman" w:hAnsi="Times New Roman"/>
          <w:color w:val="000000"/>
          <w:sz w:val="20"/>
          <w:szCs w:val="20"/>
        </w:rPr>
        <w:t xml:space="preserve"> 107 с</w:t>
      </w:r>
      <w:r w:rsidRPr="00344300">
        <w:rPr>
          <w:rFonts w:ascii="Times New Roman" w:hAnsi="Times New Roman"/>
          <w:color w:val="000000"/>
          <w:sz w:val="20"/>
          <w:szCs w:val="20"/>
          <w:lang w:val="az-Latn-AZ"/>
        </w:rPr>
        <w:t>.</w:t>
      </w:r>
    </w:p>
  </w:footnote>
  <w:footnote w:id="2">
    <w:p w:rsidR="00667404" w:rsidRPr="00344300" w:rsidRDefault="00667404" w:rsidP="003B4223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az-Latn-AZ"/>
        </w:rPr>
      </w:pPr>
      <w:r w:rsidRPr="00344300">
        <w:rPr>
          <w:rStyle w:val="ae"/>
          <w:rFonts w:ascii="Times New Roman" w:hAnsi="Times New Roman"/>
          <w:sz w:val="20"/>
          <w:szCs w:val="20"/>
        </w:rPr>
        <w:footnoteRef/>
      </w:r>
      <w:r w:rsidRPr="00344300">
        <w:rPr>
          <w:rFonts w:ascii="Times New Roman" w:hAnsi="Times New Roman"/>
          <w:iCs/>
          <w:color w:val="000000"/>
          <w:sz w:val="20"/>
          <w:szCs w:val="20"/>
        </w:rPr>
        <w:t xml:space="preserve">Багненко С.Ф.  </w:t>
      </w:r>
      <w:hyperlink r:id="rId1" w:history="1">
        <w:r w:rsidRPr="00344300">
          <w:rPr>
            <w:rStyle w:val="a7"/>
            <w:rFonts w:ascii="Times New Roman" w:hAnsi="Times New Roman"/>
            <w:bCs/>
            <w:color w:val="000000"/>
            <w:sz w:val="20"/>
            <w:szCs w:val="20"/>
            <w:u w:val="none"/>
          </w:rPr>
          <w:t xml:space="preserve">Концепция </w:t>
        </w:r>
        <w:proofErr w:type="spellStart"/>
        <w:r w:rsidRPr="00344300">
          <w:rPr>
            <w:rStyle w:val="a7"/>
            <w:rFonts w:ascii="Times New Roman" w:hAnsi="Times New Roman"/>
            <w:bCs/>
            <w:color w:val="000000"/>
            <w:sz w:val="20"/>
            <w:szCs w:val="20"/>
            <w:u w:val="none"/>
          </w:rPr>
          <w:t>перфузинной</w:t>
        </w:r>
        <w:proofErr w:type="spellEnd"/>
        <w:r w:rsidRPr="00344300">
          <w:rPr>
            <w:rStyle w:val="a7"/>
            <w:rFonts w:ascii="Times New Roman" w:hAnsi="Times New Roman"/>
            <w:bCs/>
            <w:color w:val="000000"/>
            <w:sz w:val="20"/>
            <w:szCs w:val="20"/>
            <w:u w:val="none"/>
          </w:rPr>
          <w:t xml:space="preserve"> реабилитации донорских органов в трансплантологии</w:t>
        </w:r>
      </w:hyperlink>
      <w:r w:rsidRPr="00344300">
        <w:rPr>
          <w:rFonts w:ascii="Times New Roman" w:hAnsi="Times New Roman"/>
          <w:color w:val="000000"/>
          <w:sz w:val="20"/>
          <w:szCs w:val="20"/>
        </w:rPr>
        <w:t xml:space="preserve"> /</w:t>
      </w:r>
      <w:r w:rsidRPr="00344300">
        <w:rPr>
          <w:rFonts w:ascii="Times New Roman" w:hAnsi="Times New Roman"/>
          <w:iCs/>
          <w:color w:val="000000"/>
          <w:sz w:val="20"/>
          <w:szCs w:val="20"/>
        </w:rPr>
        <w:t xml:space="preserve">  Багненко С.Ф., </w:t>
      </w:r>
      <w:proofErr w:type="spellStart"/>
      <w:r w:rsidRPr="00344300">
        <w:rPr>
          <w:rFonts w:ascii="Times New Roman" w:hAnsi="Times New Roman"/>
          <w:iCs/>
          <w:color w:val="000000"/>
          <w:sz w:val="20"/>
          <w:szCs w:val="20"/>
        </w:rPr>
        <w:t>Сенчик</w:t>
      </w:r>
      <w:proofErr w:type="spellEnd"/>
      <w:r w:rsidRPr="00344300">
        <w:rPr>
          <w:rFonts w:ascii="Times New Roman" w:hAnsi="Times New Roman"/>
          <w:iCs/>
          <w:color w:val="000000"/>
          <w:sz w:val="20"/>
          <w:szCs w:val="20"/>
        </w:rPr>
        <w:t xml:space="preserve"> К.Ю., Скворцов А.Е., Резник О.Н.  </w:t>
      </w:r>
      <w:r w:rsidRPr="00B57F0B">
        <w:rPr>
          <w:rFonts w:ascii="Times New Roman" w:hAnsi="Times New Roman"/>
          <w:iCs/>
          <w:color w:val="000000"/>
          <w:sz w:val="20"/>
          <w:szCs w:val="20"/>
          <w:lang w:val="en-US"/>
        </w:rPr>
        <w:t>//</w:t>
      </w:r>
      <w:hyperlink r:id="rId2" w:history="1"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</w:rPr>
          <w:t>Вестник</w:t>
        </w:r>
        <w:r w:rsidRPr="00B57F0B">
          <w:rPr>
            <w:rStyle w:val="a7"/>
            <w:rFonts w:ascii="Times New Roman" w:hAnsi="Times New Roman"/>
            <w:color w:val="000000"/>
            <w:sz w:val="20"/>
            <w:szCs w:val="20"/>
            <w:u w:val="none"/>
            <w:lang w:val="en-US"/>
          </w:rPr>
          <w:t xml:space="preserve"> </w:t>
        </w:r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</w:rPr>
          <w:t>хирургии</w:t>
        </w:r>
        <w:r w:rsidRPr="00B57F0B">
          <w:rPr>
            <w:rStyle w:val="a7"/>
            <w:rFonts w:ascii="Times New Roman" w:hAnsi="Times New Roman"/>
            <w:color w:val="000000"/>
            <w:sz w:val="20"/>
            <w:szCs w:val="20"/>
            <w:u w:val="none"/>
            <w:lang w:val="en-US"/>
          </w:rPr>
          <w:t xml:space="preserve"> </w:t>
        </w:r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</w:rPr>
          <w:t>им</w:t>
        </w:r>
        <w:r w:rsidRPr="00B57F0B">
          <w:rPr>
            <w:rStyle w:val="a7"/>
            <w:rFonts w:ascii="Times New Roman" w:hAnsi="Times New Roman"/>
            <w:color w:val="000000"/>
            <w:sz w:val="20"/>
            <w:szCs w:val="20"/>
            <w:u w:val="none"/>
            <w:lang w:val="en-US"/>
          </w:rPr>
          <w:t xml:space="preserve">. </w:t>
        </w:r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</w:rPr>
          <w:t>И</w:t>
        </w:r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  <w:lang w:val="en-US"/>
          </w:rPr>
          <w:t>.</w:t>
        </w:r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</w:rPr>
          <w:t>И</w:t>
        </w:r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  <w:lang w:val="en-US"/>
          </w:rPr>
          <w:t xml:space="preserve">. </w:t>
        </w:r>
        <w:proofErr w:type="spellStart"/>
        <w:r w:rsidRPr="00344300">
          <w:rPr>
            <w:rStyle w:val="a7"/>
            <w:rFonts w:ascii="Times New Roman" w:hAnsi="Times New Roman"/>
            <w:color w:val="000000"/>
            <w:sz w:val="20"/>
            <w:szCs w:val="20"/>
            <w:u w:val="none"/>
          </w:rPr>
          <w:t>Грекова</w:t>
        </w:r>
        <w:proofErr w:type="spellEnd"/>
      </w:hyperlink>
      <w:r w:rsidRPr="00344300">
        <w:rPr>
          <w:rFonts w:ascii="Times New Roman" w:hAnsi="Times New Roman"/>
          <w:color w:val="000000"/>
          <w:sz w:val="20"/>
          <w:szCs w:val="20"/>
          <w:lang w:val="az-Latn-AZ"/>
        </w:rPr>
        <w:t>,</w:t>
      </w:r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– </w:t>
      </w:r>
      <w:r w:rsidRPr="00344300">
        <w:rPr>
          <w:rFonts w:ascii="Times New Roman" w:hAnsi="Times New Roman"/>
          <w:color w:val="000000"/>
          <w:sz w:val="20"/>
          <w:szCs w:val="20"/>
          <w:lang w:val="en-US"/>
        </w:rPr>
        <w:t xml:space="preserve">2010. </w:t>
      </w:r>
      <w:r w:rsidRPr="00344300">
        <w:rPr>
          <w:rFonts w:ascii="Times New Roman" w:hAnsi="Times New Roman"/>
          <w:color w:val="000000"/>
          <w:sz w:val="20"/>
          <w:szCs w:val="20"/>
        </w:rPr>
        <w:t>т</w:t>
      </w:r>
      <w:r w:rsidRPr="00344300">
        <w:rPr>
          <w:rFonts w:ascii="Times New Roman" w:hAnsi="Times New Roman"/>
          <w:color w:val="000000"/>
          <w:sz w:val="20"/>
          <w:szCs w:val="20"/>
          <w:lang w:val="en-US"/>
        </w:rPr>
        <w:t>. 169</w:t>
      </w:r>
      <w:r w:rsidRPr="00344300">
        <w:rPr>
          <w:rFonts w:ascii="Times New Roman" w:hAnsi="Times New Roman"/>
          <w:color w:val="000000"/>
          <w:sz w:val="20"/>
          <w:szCs w:val="20"/>
          <w:lang w:val="az-Latn-AZ"/>
        </w:rPr>
        <w:t>,</w:t>
      </w:r>
      <w:r w:rsidR="005F5939" w:rsidRPr="00344300">
        <w:fldChar w:fldCharType="begin"/>
      </w:r>
      <w:r w:rsidR="005F5939" w:rsidRPr="00B57F0B">
        <w:rPr>
          <w:rFonts w:ascii="Times New Roman" w:hAnsi="Times New Roman"/>
          <w:sz w:val="20"/>
          <w:szCs w:val="20"/>
          <w:lang w:val="en-US"/>
        </w:rPr>
        <w:instrText xml:space="preserve"> HYPERLINK "http://elibrary.ru/contents.asp?issueid=652604&amp;selid=13092775" </w:instrText>
      </w:r>
      <w:r w:rsidR="005F5939" w:rsidRPr="00344300">
        <w:fldChar w:fldCharType="separate"/>
      </w:r>
      <w:r w:rsidRPr="00344300">
        <w:rPr>
          <w:rStyle w:val="a7"/>
          <w:rFonts w:ascii="Times New Roman" w:hAnsi="Times New Roman"/>
          <w:color w:val="000000"/>
          <w:sz w:val="20"/>
          <w:szCs w:val="20"/>
          <w:u w:val="none"/>
          <w:lang w:val="en-US"/>
        </w:rPr>
        <w:t>№ 2</w:t>
      </w:r>
      <w:r w:rsidR="005F5939" w:rsidRPr="00344300">
        <w:rPr>
          <w:rStyle w:val="a7"/>
          <w:rFonts w:ascii="Times New Roman" w:hAnsi="Times New Roman"/>
          <w:color w:val="000000"/>
          <w:sz w:val="20"/>
          <w:szCs w:val="20"/>
          <w:u w:val="none"/>
          <w:lang w:val="en-US"/>
        </w:rPr>
        <w:fldChar w:fldCharType="end"/>
      </w:r>
      <w:r w:rsidR="001B019A" w:rsidRPr="00344300">
        <w:rPr>
          <w:rFonts w:ascii="Times New Roman" w:hAnsi="Times New Roman"/>
          <w:color w:val="000000"/>
          <w:sz w:val="20"/>
          <w:szCs w:val="20"/>
          <w:lang w:val="az-Latn-AZ"/>
        </w:rPr>
        <w:t xml:space="preserve">, </w:t>
      </w:r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– </w:t>
      </w:r>
      <w:r w:rsidRPr="00344300">
        <w:rPr>
          <w:rFonts w:ascii="Times New Roman" w:hAnsi="Times New Roman"/>
          <w:color w:val="000000"/>
          <w:sz w:val="20"/>
          <w:szCs w:val="20"/>
          <w:lang w:val="az-Latn-AZ"/>
        </w:rPr>
        <w:t>c</w:t>
      </w:r>
      <w:r w:rsidRPr="00344300">
        <w:rPr>
          <w:rFonts w:ascii="Times New Roman" w:hAnsi="Times New Roman"/>
          <w:color w:val="000000"/>
          <w:sz w:val="20"/>
          <w:szCs w:val="20"/>
          <w:lang w:val="en-US"/>
        </w:rPr>
        <w:t>. 113-117</w:t>
      </w:r>
      <w:r w:rsidRPr="00344300">
        <w:rPr>
          <w:rFonts w:ascii="Times New Roman" w:hAnsi="Times New Roman"/>
          <w:color w:val="000000"/>
          <w:sz w:val="20"/>
          <w:szCs w:val="20"/>
          <w:lang w:val="az-Latn-AZ"/>
        </w:rPr>
        <w:t>.</w:t>
      </w:r>
    </w:p>
  </w:footnote>
  <w:footnote w:id="3">
    <w:p w:rsidR="00667404" w:rsidRPr="00344300" w:rsidRDefault="00667404" w:rsidP="00667404">
      <w:pPr>
        <w:pStyle w:val="ListParagraph1"/>
        <w:shd w:val="clear" w:color="auto" w:fill="FFFFFF"/>
        <w:autoSpaceDE w:val="0"/>
        <w:autoSpaceDN w:val="0"/>
        <w:adjustRightInd w:val="0"/>
        <w:spacing w:after="0" w:line="240" w:lineRule="auto"/>
        <w:ind w:left="0" w:right="27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44300">
        <w:rPr>
          <w:rStyle w:val="ae"/>
          <w:rFonts w:ascii="Times New Roman" w:hAnsi="Times New Roman"/>
          <w:sz w:val="20"/>
          <w:szCs w:val="20"/>
        </w:rPr>
        <w:footnoteRef/>
      </w:r>
      <w:proofErr w:type="spellStart"/>
      <w:proofErr w:type="gramStart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>SubramanianS</w:t>
      </w:r>
      <w:proofErr w:type="spellEnd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>.</w:t>
      </w:r>
      <w:proofErr w:type="gramEnd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  </w:t>
      </w:r>
      <w:hyperlink r:id="rId3" w:history="1">
        <w:proofErr w:type="gramStart"/>
        <w:r w:rsidRPr="00A810F3">
          <w:rPr>
            <w:rStyle w:val="a7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Chapter 4 - Problems and Paradoxes of Animal Toxins and the Heart</w:t>
        </w:r>
      </w:hyperlink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 / Subramanian S., </w:t>
      </w:r>
      <w:proofErr w:type="spellStart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>Ramachandran</w:t>
      </w:r>
      <w:proofErr w:type="spellEnd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 M., </w:t>
      </w:r>
      <w:proofErr w:type="spellStart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>Ponniah</w:t>
      </w:r>
      <w:proofErr w:type="spellEnd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 T.</w:t>
      </w:r>
      <w:proofErr w:type="gramEnd"/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   // </w:t>
      </w:r>
      <w:r w:rsidRPr="00344300">
        <w:rPr>
          <w:rFonts w:ascii="Times New Roman" w:eastAsia="Arial Unicode MS" w:hAnsi="Times New Roman"/>
          <w:iCs/>
          <w:color w:val="000000"/>
          <w:sz w:val="20"/>
          <w:szCs w:val="20"/>
          <w:lang w:val="en-US"/>
        </w:rPr>
        <w:t xml:space="preserve">Heart and </w:t>
      </w:r>
      <w:r w:rsidRPr="00A810F3">
        <w:rPr>
          <w:rFonts w:ascii="Times New Roman" w:hAnsi="Times New Roman"/>
          <w:sz w:val="20"/>
          <w:szCs w:val="20"/>
          <w:lang w:val="en-US"/>
        </w:rPr>
        <w:t>Toxins</w:t>
      </w:r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>,</w:t>
      </w:r>
      <w:r w:rsidRPr="00344300">
        <w:rPr>
          <w:rFonts w:ascii="Times New Roman" w:hAnsi="Times New Roman"/>
          <w:color w:val="000000"/>
          <w:sz w:val="20"/>
          <w:szCs w:val="20"/>
          <w:lang w:val="en-US"/>
        </w:rPr>
        <w:t xml:space="preserve"> –</w:t>
      </w:r>
      <w:r w:rsidRPr="00344300">
        <w:rPr>
          <w:rFonts w:ascii="Times New Roman" w:eastAsia="Arial Unicode MS" w:hAnsi="Times New Roman"/>
          <w:iCs/>
          <w:color w:val="000000"/>
          <w:sz w:val="20"/>
          <w:szCs w:val="20"/>
          <w:lang w:val="en-US"/>
        </w:rPr>
        <w:t>2015</w:t>
      </w:r>
      <w:r w:rsidRPr="00344300">
        <w:rPr>
          <w:rFonts w:ascii="Times New Roman" w:eastAsia="Arial Unicode MS" w:hAnsi="Times New Roman"/>
          <w:color w:val="000000"/>
          <w:sz w:val="20"/>
          <w:szCs w:val="20"/>
          <w:lang w:val="en-US"/>
        </w:rPr>
        <w:t xml:space="preserve">. </w:t>
      </w:r>
      <w:r w:rsidRPr="00344300">
        <w:rPr>
          <w:rFonts w:ascii="Times New Roman" w:hAnsi="Times New Roman"/>
          <w:color w:val="000000"/>
          <w:sz w:val="20"/>
          <w:szCs w:val="20"/>
          <w:lang w:val="en-US"/>
        </w:rPr>
        <w:t xml:space="preserve">– </w:t>
      </w:r>
      <w:r w:rsidRPr="00344300">
        <w:rPr>
          <w:rFonts w:ascii="Times New Roman" w:eastAsia="Arial Unicode MS" w:hAnsi="Times New Roman"/>
          <w:iCs/>
          <w:color w:val="000000"/>
          <w:sz w:val="20"/>
          <w:szCs w:val="20"/>
          <w:lang w:val="en-US"/>
        </w:rPr>
        <w:t xml:space="preserve">p. 133-149 </w:t>
      </w:r>
    </w:p>
    <w:p w:rsidR="00667404" w:rsidRPr="00344300" w:rsidRDefault="00667404" w:rsidP="00344300">
      <w:pPr>
        <w:pStyle w:val="ac"/>
        <w:jc w:val="right"/>
        <w:rPr>
          <w:rFonts w:ascii="Times New Roman" w:hAnsi="Times New Roman" w:cs="Times New Roman"/>
          <w:lang w:val="az-Latn-AZ"/>
        </w:rPr>
      </w:pPr>
    </w:p>
  </w:footnote>
  <w:footnote w:id="4">
    <w:p w:rsidR="00667404" w:rsidRPr="00344300" w:rsidRDefault="00667404" w:rsidP="003B4223">
      <w:pPr>
        <w:pStyle w:val="af"/>
        <w:ind w:right="40"/>
        <w:contextualSpacing/>
        <w:jc w:val="both"/>
        <w:rPr>
          <w:lang w:val="az-Latn-AZ"/>
        </w:rPr>
      </w:pPr>
      <w:r w:rsidRPr="00344300">
        <w:rPr>
          <w:rStyle w:val="ae"/>
          <w:sz w:val="20"/>
        </w:rPr>
        <w:footnoteRef/>
      </w:r>
      <w:r w:rsidRPr="00344300">
        <w:rPr>
          <w:sz w:val="20"/>
          <w:lang w:val="az-Latn-AZ"/>
        </w:rPr>
        <w:t xml:space="preserve"> Qarayev Q.Ş.  Peritonitin  terminal fazasında qarın boşluğunun əlavə olaraq superoksidismutaza ilə sanasiyasının endogen intoksikasiyanın inkişafına təsiri  / Qarayev Q.Ş., Qasımov A.Ş., Quliyev N.O.  // </w:t>
      </w:r>
      <w:r w:rsidRPr="00344300">
        <w:rPr>
          <w:rFonts w:eastAsia="Arial Unicode MS"/>
          <w:color w:val="000000"/>
          <w:sz w:val="20"/>
          <w:lang w:val="az-Latn-AZ"/>
        </w:rPr>
        <w:t>–</w:t>
      </w:r>
      <w:r w:rsidRPr="00344300">
        <w:rPr>
          <w:sz w:val="20"/>
          <w:lang w:val="az-Latn-AZ"/>
        </w:rPr>
        <w:t xml:space="preserve"> Bakı:  Azərbaycan Tibb Jurnalı,  </w:t>
      </w:r>
      <w:r w:rsidRPr="00344300">
        <w:rPr>
          <w:rFonts w:eastAsia="Arial Unicode MS"/>
          <w:color w:val="000000"/>
          <w:sz w:val="20"/>
          <w:lang w:val="az-Latn-AZ"/>
        </w:rPr>
        <w:t xml:space="preserve">– </w:t>
      </w:r>
      <w:r w:rsidRPr="00344300">
        <w:rPr>
          <w:sz w:val="20"/>
          <w:lang w:val="az-Latn-AZ"/>
        </w:rPr>
        <w:t xml:space="preserve">2013. № 2, </w:t>
      </w:r>
      <w:r w:rsidRPr="00344300">
        <w:rPr>
          <w:rFonts w:eastAsia="Arial Unicode MS"/>
          <w:color w:val="000000"/>
          <w:sz w:val="20"/>
          <w:lang w:val="az-Latn-AZ"/>
        </w:rPr>
        <w:t>–</w:t>
      </w:r>
      <w:r w:rsidRPr="00344300">
        <w:rPr>
          <w:sz w:val="20"/>
          <w:lang w:val="az-Latn-AZ"/>
        </w:rPr>
        <w:t xml:space="preserve"> s. 84-88.</w:t>
      </w:r>
    </w:p>
  </w:footnote>
  <w:footnote w:id="5">
    <w:p w:rsidR="00667404" w:rsidRPr="00344300" w:rsidRDefault="00667404" w:rsidP="003B4223">
      <w:pPr>
        <w:pStyle w:val="af"/>
        <w:ind w:right="40"/>
        <w:contextualSpacing/>
        <w:jc w:val="both"/>
        <w:rPr>
          <w:lang w:val="az-Latn-AZ"/>
        </w:rPr>
      </w:pPr>
      <w:r w:rsidRPr="00344300">
        <w:rPr>
          <w:rStyle w:val="ae"/>
          <w:sz w:val="20"/>
        </w:rPr>
        <w:footnoteRef/>
      </w:r>
      <w:r w:rsidRPr="00344300">
        <w:rPr>
          <w:iCs/>
          <w:color w:val="000000"/>
          <w:sz w:val="20"/>
          <w:lang w:val="az-Latn-AZ"/>
        </w:rPr>
        <w:t xml:space="preserve">Гафарова М.Э. </w:t>
      </w:r>
      <w:r w:rsidR="005F5939" w:rsidRPr="00344300">
        <w:fldChar w:fldCharType="begin"/>
      </w:r>
      <w:r w:rsidR="005F5939" w:rsidRPr="003F0ADC">
        <w:rPr>
          <w:lang w:val="az-Latn-AZ"/>
        </w:rPr>
        <w:instrText xml:space="preserve"> HYPERLINK "http://elibrary.ru/item.asp?id=23772896" </w:instrText>
      </w:r>
      <w:r w:rsidR="005F5939" w:rsidRPr="00344300">
        <w:fldChar w:fldCharType="separate"/>
      </w:r>
      <w:r w:rsidRPr="00344300">
        <w:rPr>
          <w:rStyle w:val="a7"/>
          <w:bCs/>
          <w:color w:val="000000"/>
          <w:sz w:val="20"/>
          <w:u w:val="none"/>
          <w:lang w:val="az-Latn-AZ"/>
        </w:rPr>
        <w:t>Агрегация-дезагрегация и деформируемость эритроцитов при моделировании ишемического инсульта у крыс</w:t>
      </w:r>
      <w:r w:rsidR="005F5939" w:rsidRPr="00344300">
        <w:rPr>
          <w:rStyle w:val="a7"/>
          <w:bCs/>
          <w:color w:val="000000"/>
          <w:sz w:val="20"/>
          <w:u w:val="none"/>
          <w:lang w:val="az-Latn-AZ"/>
        </w:rPr>
        <w:fldChar w:fldCharType="end"/>
      </w:r>
      <w:r w:rsidRPr="00344300">
        <w:rPr>
          <w:color w:val="000000"/>
          <w:sz w:val="20"/>
          <w:lang w:val="az-Latn-AZ"/>
        </w:rPr>
        <w:t xml:space="preserve"> /</w:t>
      </w:r>
      <w:r w:rsidRPr="00344300">
        <w:rPr>
          <w:iCs/>
          <w:color w:val="000000"/>
          <w:sz w:val="20"/>
          <w:lang w:val="az-Latn-AZ"/>
        </w:rPr>
        <w:t xml:space="preserve"> Гафарова М.Э., Наумова Г.М., Гуляев М.В. [и др.]</w:t>
      </w:r>
      <w:r w:rsidRPr="00344300">
        <w:rPr>
          <w:color w:val="000000"/>
          <w:sz w:val="20"/>
          <w:lang w:val="az-Latn-AZ"/>
        </w:rPr>
        <w:t xml:space="preserve"> // </w:t>
      </w:r>
      <w:hyperlink r:id="rId4" w:history="1">
        <w:r w:rsidRPr="00344300">
          <w:rPr>
            <w:rStyle w:val="a7"/>
            <w:color w:val="000000"/>
            <w:sz w:val="20"/>
            <w:u w:val="none"/>
            <w:lang w:val="az-Latn-AZ"/>
          </w:rPr>
          <w:t>Регионарное кровообращение и микроциркуляция</w:t>
        </w:r>
      </w:hyperlink>
      <w:r w:rsidRPr="00344300">
        <w:rPr>
          <w:color w:val="000000"/>
          <w:sz w:val="20"/>
          <w:lang w:val="az-Latn-AZ"/>
        </w:rPr>
        <w:t xml:space="preserve">, </w:t>
      </w:r>
      <w:r w:rsidRPr="00344300">
        <w:rPr>
          <w:rFonts w:eastAsia="Arial Unicode MS"/>
          <w:color w:val="000000"/>
          <w:sz w:val="20"/>
          <w:lang w:val="az-Latn-AZ"/>
        </w:rPr>
        <w:t>–</w:t>
      </w:r>
      <w:r w:rsidRPr="00344300">
        <w:rPr>
          <w:color w:val="000000"/>
          <w:sz w:val="20"/>
          <w:lang w:val="az-Latn-AZ"/>
        </w:rPr>
        <w:t xml:space="preserve"> 2015. т. 14, </w:t>
      </w:r>
      <w:r w:rsidR="005F5939" w:rsidRPr="00344300">
        <w:fldChar w:fldCharType="begin"/>
      </w:r>
      <w:r w:rsidR="005F5939" w:rsidRPr="003F0ADC">
        <w:rPr>
          <w:lang w:val="az-Latn-AZ"/>
        </w:rPr>
        <w:instrText xml:space="preserve"> HYPERLINK "http://elibrary.ru/contents.asp?issueid=1406137&amp;selid=23772896" </w:instrText>
      </w:r>
      <w:r w:rsidR="005F5939" w:rsidRPr="00344300">
        <w:fldChar w:fldCharType="separate"/>
      </w:r>
      <w:r w:rsidRPr="00344300">
        <w:rPr>
          <w:rStyle w:val="a7"/>
          <w:color w:val="000000"/>
          <w:sz w:val="20"/>
          <w:u w:val="none"/>
          <w:lang w:val="az-Latn-AZ"/>
        </w:rPr>
        <w:t>№ 2, (54)</w:t>
      </w:r>
      <w:r w:rsidR="005F5939" w:rsidRPr="00344300">
        <w:rPr>
          <w:rStyle w:val="a7"/>
          <w:color w:val="000000"/>
          <w:sz w:val="20"/>
          <w:u w:val="none"/>
          <w:lang w:val="az-Latn-AZ"/>
        </w:rPr>
        <w:fldChar w:fldCharType="end"/>
      </w:r>
      <w:r w:rsidRPr="00344300">
        <w:rPr>
          <w:color w:val="000000"/>
          <w:sz w:val="20"/>
          <w:lang w:val="az-Latn-AZ"/>
        </w:rPr>
        <w:t xml:space="preserve">. </w:t>
      </w:r>
      <w:r w:rsidRPr="00344300">
        <w:rPr>
          <w:rFonts w:eastAsia="Arial Unicode MS"/>
          <w:color w:val="000000"/>
          <w:sz w:val="20"/>
          <w:lang w:val="az-Latn-AZ"/>
        </w:rPr>
        <w:t xml:space="preserve">– </w:t>
      </w:r>
      <w:r w:rsidRPr="00344300">
        <w:rPr>
          <w:color w:val="000000"/>
          <w:sz w:val="20"/>
          <w:lang w:val="az-Latn-AZ"/>
        </w:rPr>
        <w:t>c. 63-69.</w:t>
      </w:r>
    </w:p>
  </w:footnote>
  <w:footnote w:id="6">
    <w:p w:rsidR="00667404" w:rsidRPr="00344300" w:rsidRDefault="00667404" w:rsidP="0086264D">
      <w:pPr>
        <w:pStyle w:val="af"/>
        <w:ind w:right="40"/>
        <w:contextualSpacing/>
        <w:jc w:val="both"/>
        <w:rPr>
          <w:color w:val="000000"/>
          <w:sz w:val="20"/>
          <w:lang w:val="az-Latn-AZ"/>
        </w:rPr>
      </w:pPr>
      <w:r w:rsidRPr="00344300">
        <w:rPr>
          <w:rStyle w:val="ae"/>
          <w:sz w:val="20"/>
        </w:rPr>
        <w:footnoteRef/>
      </w:r>
      <w:r w:rsidRPr="00344300">
        <w:rPr>
          <w:sz w:val="20"/>
          <w:lang w:val="az-Latn-AZ"/>
        </w:rPr>
        <w:t xml:space="preserve"> Qarayev Q.Ş. Endotoksikoz və onun inkişaf mexanizmi haqqında / Qarayev Q.Ş., Nəzərəliyeva İ.İ., İsmayılov Y.B. [və</w:t>
      </w:r>
      <w:r w:rsidRPr="00344300">
        <w:rPr>
          <w:color w:val="000000"/>
          <w:sz w:val="20"/>
          <w:lang w:val="az-Latn-AZ"/>
        </w:rPr>
        <w:t xml:space="preserve"> b.]</w:t>
      </w:r>
      <w:r w:rsidRPr="00344300">
        <w:rPr>
          <w:sz w:val="20"/>
          <w:lang w:val="az-Latn-AZ"/>
        </w:rPr>
        <w:t xml:space="preserve">  // </w:t>
      </w:r>
      <w:r w:rsidRPr="00344300">
        <w:rPr>
          <w:rFonts w:eastAsia="Arial Unicode MS"/>
          <w:color w:val="000000"/>
          <w:sz w:val="20"/>
          <w:lang w:val="az-Latn-AZ"/>
        </w:rPr>
        <w:t xml:space="preserve">– </w:t>
      </w:r>
      <w:r w:rsidRPr="00344300">
        <w:rPr>
          <w:sz w:val="20"/>
          <w:lang w:val="az-Latn-AZ"/>
        </w:rPr>
        <w:t xml:space="preserve">Sağlamlıq, – Bakı:   </w:t>
      </w:r>
      <w:r w:rsidRPr="00344300">
        <w:rPr>
          <w:rFonts w:eastAsia="Arial Unicode MS"/>
          <w:color w:val="000000"/>
          <w:sz w:val="20"/>
          <w:lang w:val="az-Latn-AZ"/>
        </w:rPr>
        <w:t xml:space="preserve">– </w:t>
      </w:r>
      <w:r w:rsidRPr="00344300">
        <w:rPr>
          <w:sz w:val="20"/>
          <w:lang w:val="az-Latn-AZ"/>
        </w:rPr>
        <w:t xml:space="preserve">2010. № 8, </w:t>
      </w:r>
      <w:r w:rsidRPr="00344300">
        <w:rPr>
          <w:rFonts w:eastAsia="Arial Unicode MS"/>
          <w:color w:val="000000"/>
          <w:sz w:val="20"/>
          <w:lang w:val="az-Latn-AZ"/>
        </w:rPr>
        <w:t>–</w:t>
      </w:r>
      <w:r w:rsidRPr="00344300">
        <w:rPr>
          <w:sz w:val="20"/>
          <w:lang w:val="az-Latn-AZ"/>
        </w:rPr>
        <w:t xml:space="preserve"> s. 175-179.  </w:t>
      </w:r>
    </w:p>
  </w:footnote>
  <w:footnote w:id="7">
    <w:p w:rsidR="0086264D" w:rsidRPr="00344300" w:rsidRDefault="0086264D">
      <w:pPr>
        <w:pStyle w:val="ac"/>
        <w:rPr>
          <w:rFonts w:ascii="Times New Roman" w:eastAsia="Arial Unicode MS" w:hAnsi="Times New Roman" w:cs="Times New Roman"/>
          <w:lang w:val="en-US"/>
        </w:rPr>
      </w:pPr>
    </w:p>
    <w:p w:rsidR="004A077D" w:rsidRPr="00344300" w:rsidRDefault="004A077D">
      <w:pPr>
        <w:pStyle w:val="ac"/>
        <w:rPr>
          <w:rFonts w:ascii="Times New Roman" w:hAnsi="Times New Roman" w:cs="Times New Roman"/>
          <w:lang w:val="az-Latn-AZ"/>
        </w:rPr>
      </w:pPr>
      <w:r w:rsidRPr="00344300">
        <w:rPr>
          <w:rStyle w:val="ae"/>
        </w:rPr>
        <w:footnoteRef/>
      </w:r>
      <w:proofErr w:type="spellStart"/>
      <w:r w:rsidRPr="00344300">
        <w:rPr>
          <w:rFonts w:ascii="Times New Roman" w:eastAsia="Arial Unicode MS" w:hAnsi="Times New Roman" w:cs="Times New Roman"/>
          <w:lang w:val="en-US"/>
        </w:rPr>
        <w:t>Noritaka</w:t>
      </w:r>
      <w:proofErr w:type="spellEnd"/>
      <w:r w:rsidRPr="00344300">
        <w:rPr>
          <w:rFonts w:ascii="Times New Roman" w:eastAsia="Arial Unicode MS" w:hAnsi="Times New Roman" w:cs="Times New Roman"/>
          <w:lang w:val="en-US"/>
        </w:rPr>
        <w:t xml:space="preserve"> Sano.  </w:t>
      </w:r>
      <w:hyperlink r:id="rId5" w:history="1">
        <w:proofErr w:type="gramStart"/>
        <w:r w:rsidRPr="00344300">
          <w:rPr>
            <w:rStyle w:val="a7"/>
            <w:rFonts w:ascii="Times New Roman" w:eastAsia="Arial Unicode MS" w:hAnsi="Times New Roman" w:cs="Times New Roman"/>
            <w:color w:val="auto"/>
            <w:u w:val="none"/>
            <w:lang w:val="en-US"/>
          </w:rPr>
          <w:t>Relationship between histologic features and outcomes of carotid revascularization for radiation-induced stenosis</w:t>
        </w:r>
      </w:hyperlink>
      <w:r w:rsidRPr="00344300">
        <w:rPr>
          <w:rFonts w:ascii="Times New Roman" w:eastAsia="Arial Unicode MS" w:hAnsi="Times New Roman" w:cs="Times New Roman"/>
          <w:lang w:val="az-Latn-AZ"/>
        </w:rPr>
        <w:t xml:space="preserve"> /</w:t>
      </w:r>
      <w:r w:rsidRPr="00344300">
        <w:rPr>
          <w:rFonts w:ascii="Times New Roman" w:eastAsia="Arial Unicode MS" w:hAnsi="Times New Roman" w:cs="Times New Roman"/>
          <w:lang w:val="en-US"/>
        </w:rPr>
        <w:t xml:space="preserve"> </w:t>
      </w:r>
      <w:proofErr w:type="spellStart"/>
      <w:r w:rsidRPr="00344300">
        <w:rPr>
          <w:rFonts w:ascii="Times New Roman" w:eastAsia="Arial Unicode MS" w:hAnsi="Times New Roman" w:cs="Times New Roman"/>
          <w:lang w:val="en-US"/>
        </w:rPr>
        <w:t>Noritaka</w:t>
      </w:r>
      <w:proofErr w:type="spellEnd"/>
      <w:r w:rsidRPr="00344300">
        <w:rPr>
          <w:rFonts w:ascii="Times New Roman" w:eastAsia="Arial Unicode MS" w:hAnsi="Times New Roman" w:cs="Times New Roman"/>
          <w:lang w:val="en-US"/>
        </w:rPr>
        <w:t xml:space="preserve"> Sano, </w:t>
      </w:r>
      <w:proofErr w:type="spellStart"/>
      <w:r w:rsidRPr="00344300">
        <w:rPr>
          <w:rFonts w:ascii="Times New Roman" w:eastAsia="Arial Unicode MS" w:hAnsi="Times New Roman" w:cs="Times New Roman"/>
          <w:lang w:val="en-US"/>
        </w:rPr>
        <w:t>Tetsu</w:t>
      </w:r>
      <w:proofErr w:type="spellEnd"/>
      <w:r w:rsidRPr="00344300">
        <w:rPr>
          <w:rFonts w:ascii="Times New Roman" w:eastAsia="Arial Unicode MS" w:hAnsi="Times New Roman" w:cs="Times New Roman"/>
          <w:lang w:val="en-US"/>
        </w:rPr>
        <w:t xml:space="preserve"> </w:t>
      </w:r>
      <w:proofErr w:type="spellStart"/>
      <w:r w:rsidRPr="00344300">
        <w:rPr>
          <w:rFonts w:ascii="Times New Roman" w:eastAsia="Arial Unicode MS" w:hAnsi="Times New Roman" w:cs="Times New Roman"/>
          <w:lang w:val="en-US"/>
        </w:rPr>
        <w:t>Satow</w:t>
      </w:r>
      <w:proofErr w:type="spellEnd"/>
      <w:r w:rsidRPr="00344300">
        <w:rPr>
          <w:rFonts w:ascii="Times New Roman" w:eastAsia="Arial Unicode MS" w:hAnsi="Times New Roman" w:cs="Times New Roman"/>
          <w:lang w:val="en-US"/>
        </w:rPr>
        <w:t>, Daisuke Maruyama [</w:t>
      </w:r>
      <w:r w:rsidRPr="00344300">
        <w:rPr>
          <w:rFonts w:ascii="Times New Roman" w:eastAsia="Arial Unicode MS" w:hAnsi="Times New Roman" w:cs="Times New Roman"/>
          <w:lang w:val="az-Latn-AZ"/>
        </w:rPr>
        <w:t>et al.]</w:t>
      </w:r>
      <w:proofErr w:type="gramEnd"/>
      <w:r w:rsidRPr="00344300">
        <w:rPr>
          <w:rFonts w:ascii="Times New Roman" w:eastAsia="Arial Unicode MS" w:hAnsi="Times New Roman" w:cs="Times New Roman"/>
          <w:lang w:val="az-Latn-AZ"/>
        </w:rPr>
        <w:t xml:space="preserve">  //  </w:t>
      </w:r>
      <w:r w:rsidRPr="00344300">
        <w:rPr>
          <w:rFonts w:ascii="Times New Roman" w:eastAsia="Arial Unicode MS" w:hAnsi="Times New Roman" w:cs="Times New Roman"/>
          <w:iCs/>
          <w:lang w:val="az-Latn-AZ"/>
        </w:rPr>
        <w:t>Journal of Vascular Surgery</w:t>
      </w:r>
      <w:r w:rsidRPr="00344300">
        <w:rPr>
          <w:rFonts w:ascii="Times New Roman" w:eastAsia="Arial Unicode MS" w:hAnsi="Times New Roman" w:cs="Times New Roman"/>
          <w:lang w:val="az-Latn-AZ"/>
        </w:rPr>
        <w:t xml:space="preserve">,– </w:t>
      </w:r>
      <w:r w:rsidRPr="00344300">
        <w:rPr>
          <w:rFonts w:ascii="Times New Roman" w:eastAsia="Arial Unicode MS" w:hAnsi="Times New Roman" w:cs="Times New Roman"/>
          <w:iCs/>
          <w:lang w:val="az-Latn-AZ"/>
        </w:rPr>
        <w:t xml:space="preserve"> 2015</w:t>
      </w:r>
      <w:r w:rsidRPr="00344300">
        <w:rPr>
          <w:rFonts w:ascii="Times New Roman" w:eastAsia="Arial Unicode MS" w:hAnsi="Times New Roman" w:cs="Times New Roman"/>
          <w:lang w:val="az-Latn-AZ"/>
        </w:rPr>
        <w:t xml:space="preserve">. – </w:t>
      </w:r>
      <w:r w:rsidRPr="00344300">
        <w:rPr>
          <w:rFonts w:ascii="Times New Roman" w:eastAsia="Arial Unicode MS" w:hAnsi="Times New Roman" w:cs="Times New Roman"/>
          <w:iCs/>
          <w:lang w:val="az-Latn-AZ"/>
        </w:rPr>
        <w:t>v. 62(2)</w:t>
      </w:r>
      <w:r w:rsidRPr="00344300">
        <w:rPr>
          <w:rFonts w:ascii="Times New Roman" w:eastAsia="Arial Unicode MS" w:hAnsi="Times New Roman" w:cs="Times New Roman"/>
          <w:lang w:val="az-Latn-AZ"/>
        </w:rPr>
        <w:t xml:space="preserve">, – </w:t>
      </w:r>
      <w:r w:rsidRPr="00344300">
        <w:rPr>
          <w:rFonts w:ascii="Times New Roman" w:eastAsia="Arial Unicode MS" w:hAnsi="Times New Roman" w:cs="Times New Roman"/>
          <w:iCs/>
          <w:lang w:val="az-Latn-AZ"/>
        </w:rPr>
        <w:t>p. 370-377.</w:t>
      </w:r>
    </w:p>
  </w:footnote>
  <w:footnote w:id="8">
    <w:p w:rsidR="004A077D" w:rsidRPr="00344300" w:rsidRDefault="004A077D" w:rsidP="004A077D">
      <w:pPr>
        <w:pStyle w:val="af"/>
        <w:ind w:right="42"/>
        <w:contextualSpacing/>
        <w:jc w:val="both"/>
        <w:rPr>
          <w:sz w:val="20"/>
          <w:lang w:val="az-Latn-AZ"/>
        </w:rPr>
      </w:pPr>
      <w:r w:rsidRPr="00344300">
        <w:rPr>
          <w:rStyle w:val="ae"/>
          <w:lang w:val="az-Latn-AZ"/>
        </w:rPr>
        <w:t>8</w:t>
      </w:r>
      <w:r w:rsidRPr="00344300">
        <w:rPr>
          <w:sz w:val="20"/>
          <w:lang w:val="az-Latn-AZ"/>
        </w:rPr>
        <w:t>Qarayev Q.Ş. Endotoksikoz və onun inkişaf mexanizmi haqqında / Qarayev Q.Ş., Nəzərəliyeva İ.İ., İsmayılov Y.B. [və</w:t>
      </w:r>
      <w:r w:rsidRPr="00344300">
        <w:rPr>
          <w:color w:val="000000"/>
          <w:sz w:val="20"/>
          <w:lang w:val="az-Latn-AZ"/>
        </w:rPr>
        <w:t xml:space="preserve"> b.]</w:t>
      </w:r>
      <w:r w:rsidRPr="00344300">
        <w:rPr>
          <w:sz w:val="20"/>
          <w:lang w:val="az-Latn-AZ"/>
        </w:rPr>
        <w:t xml:space="preserve">  // </w:t>
      </w:r>
      <w:r w:rsidRPr="00344300">
        <w:rPr>
          <w:rFonts w:eastAsia="Arial Unicode MS"/>
          <w:color w:val="000000"/>
          <w:sz w:val="20"/>
          <w:lang w:val="az-Latn-AZ"/>
        </w:rPr>
        <w:t xml:space="preserve">– </w:t>
      </w:r>
      <w:r w:rsidRPr="00344300">
        <w:rPr>
          <w:sz w:val="20"/>
          <w:lang w:val="az-Latn-AZ"/>
        </w:rPr>
        <w:t xml:space="preserve">Sağlamlıq, – Bakı:   </w:t>
      </w:r>
      <w:r w:rsidRPr="00344300">
        <w:rPr>
          <w:rFonts w:eastAsia="Arial Unicode MS"/>
          <w:color w:val="000000"/>
          <w:sz w:val="20"/>
          <w:lang w:val="az-Latn-AZ"/>
        </w:rPr>
        <w:t xml:space="preserve">– </w:t>
      </w:r>
      <w:r w:rsidRPr="00344300">
        <w:rPr>
          <w:sz w:val="20"/>
          <w:lang w:val="az-Latn-AZ"/>
        </w:rPr>
        <w:t xml:space="preserve">2010. № 8, </w:t>
      </w:r>
      <w:r w:rsidRPr="00344300">
        <w:rPr>
          <w:rFonts w:eastAsia="Arial Unicode MS"/>
          <w:color w:val="000000"/>
          <w:sz w:val="20"/>
          <w:lang w:val="az-Latn-AZ"/>
        </w:rPr>
        <w:t>–</w:t>
      </w:r>
      <w:r w:rsidRPr="00344300">
        <w:rPr>
          <w:sz w:val="20"/>
          <w:lang w:val="az-Latn-AZ"/>
        </w:rPr>
        <w:t xml:space="preserve"> s. 175-179.  </w:t>
      </w:r>
    </w:p>
    <w:p w:rsidR="004A077D" w:rsidRPr="00344300" w:rsidRDefault="004A077D" w:rsidP="004A077D">
      <w:pPr>
        <w:spacing w:line="240" w:lineRule="auto"/>
        <w:rPr>
          <w:sz w:val="20"/>
          <w:szCs w:val="20"/>
          <w:vertAlign w:val="superscript"/>
          <w:lang w:val="az-Latn-AZ"/>
        </w:rPr>
      </w:pPr>
    </w:p>
    <w:p w:rsidR="004A077D" w:rsidRPr="00344300" w:rsidRDefault="004A077D">
      <w:pPr>
        <w:pStyle w:val="ac"/>
      </w:pPr>
    </w:p>
  </w:footnote>
  <w:footnote w:id="9">
    <w:p w:rsidR="00791554" w:rsidRPr="00344300" w:rsidRDefault="00791554" w:rsidP="00FF64F2">
      <w:pPr>
        <w:spacing w:after="0" w:line="240" w:lineRule="auto"/>
        <w:contextualSpacing/>
        <w:jc w:val="both"/>
      </w:pPr>
      <w:r w:rsidRPr="00344300">
        <w:rPr>
          <w:rStyle w:val="ae"/>
        </w:rPr>
        <w:footnoteRef/>
      </w:r>
      <w:proofErr w:type="spellStart"/>
      <w:r w:rsidRPr="00344300">
        <w:rPr>
          <w:rFonts w:ascii="Times New Roman" w:hAnsi="Times New Roman"/>
          <w:sz w:val="20"/>
          <w:szCs w:val="20"/>
        </w:rPr>
        <w:t>Горячковский</w:t>
      </w:r>
      <w:proofErr w:type="spellEnd"/>
      <w:r w:rsidRPr="00344300">
        <w:rPr>
          <w:rFonts w:ascii="Times New Roman" w:hAnsi="Times New Roman"/>
          <w:sz w:val="20"/>
          <w:szCs w:val="20"/>
        </w:rPr>
        <w:t xml:space="preserve"> А.М. Клиническая химия. Одесс</w:t>
      </w:r>
      <w:proofErr w:type="gramStart"/>
      <w:r w:rsidRPr="00344300">
        <w:rPr>
          <w:rFonts w:ascii="Times New Roman" w:hAnsi="Times New Roman"/>
          <w:sz w:val="20"/>
          <w:szCs w:val="20"/>
        </w:rPr>
        <w:t>а-</w:t>
      </w:r>
      <w:proofErr w:type="gramEnd"/>
      <w:r w:rsidRPr="003443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4300">
        <w:rPr>
          <w:rFonts w:ascii="Times New Roman" w:hAnsi="Times New Roman"/>
          <w:sz w:val="20"/>
          <w:szCs w:val="20"/>
        </w:rPr>
        <w:t>Астропринт</w:t>
      </w:r>
      <w:proofErr w:type="spellEnd"/>
      <w:r w:rsidRPr="00344300">
        <w:rPr>
          <w:rFonts w:ascii="Times New Roman" w:hAnsi="Times New Roman"/>
          <w:sz w:val="20"/>
          <w:szCs w:val="20"/>
          <w:lang w:val="az-Latn-AZ"/>
        </w:rPr>
        <w:t xml:space="preserve">. – </w:t>
      </w:r>
      <w:r w:rsidRPr="00344300">
        <w:rPr>
          <w:rFonts w:ascii="Times New Roman" w:hAnsi="Times New Roman"/>
          <w:sz w:val="20"/>
          <w:szCs w:val="20"/>
        </w:rPr>
        <w:t>1998</w:t>
      </w:r>
      <w:r w:rsidRPr="00344300">
        <w:rPr>
          <w:rFonts w:ascii="Times New Roman" w:hAnsi="Times New Roman"/>
          <w:sz w:val="20"/>
          <w:szCs w:val="20"/>
          <w:lang w:val="az-Latn-AZ"/>
        </w:rPr>
        <w:t xml:space="preserve">. </w:t>
      </w:r>
      <w:r w:rsidRPr="00344300">
        <w:rPr>
          <w:rFonts w:ascii="Times New Roman" w:hAnsi="Times New Roman"/>
          <w:sz w:val="20"/>
          <w:szCs w:val="20"/>
        </w:rPr>
        <w:t xml:space="preserve">364 </w:t>
      </w:r>
      <w:r w:rsidRPr="00344300">
        <w:rPr>
          <w:rFonts w:ascii="Times New Roman" w:hAnsi="Times New Roman"/>
          <w:sz w:val="20"/>
          <w:szCs w:val="20"/>
          <w:lang w:val="az-Latn-AZ"/>
        </w:rPr>
        <w:t>c</w:t>
      </w:r>
      <w:r w:rsidRPr="00344300">
        <w:rPr>
          <w:rFonts w:ascii="Times New Roman" w:hAnsi="Times New Roman"/>
          <w:sz w:val="20"/>
          <w:szCs w:val="20"/>
        </w:rPr>
        <w:t>.</w:t>
      </w:r>
    </w:p>
  </w:footnote>
  <w:footnote w:id="10">
    <w:p w:rsidR="00791554" w:rsidRPr="00791554" w:rsidRDefault="00791554" w:rsidP="00791554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44300">
        <w:rPr>
          <w:rStyle w:val="ae"/>
          <w:sz w:val="20"/>
          <w:szCs w:val="20"/>
        </w:rPr>
        <w:footnoteRef/>
      </w:r>
      <w:r w:rsidRPr="00344300">
        <w:rPr>
          <w:rFonts w:ascii="Times New Roman" w:hAnsi="Times New Roman"/>
          <w:sz w:val="20"/>
          <w:szCs w:val="20"/>
        </w:rPr>
        <w:t>Андреева Л.И.  Модификация метода определе</w:t>
      </w:r>
      <w:r w:rsidR="00CF0376" w:rsidRPr="00344300">
        <w:rPr>
          <w:rFonts w:ascii="Times New Roman" w:hAnsi="Times New Roman"/>
          <w:sz w:val="20"/>
          <w:szCs w:val="20"/>
        </w:rPr>
        <w:t>ния перекисей липидов в тесте с</w:t>
      </w:r>
      <w:r w:rsidRPr="003443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4300">
        <w:rPr>
          <w:rFonts w:ascii="Times New Roman" w:hAnsi="Times New Roman"/>
          <w:sz w:val="20"/>
          <w:szCs w:val="20"/>
        </w:rPr>
        <w:t>тиобарбитуровой</w:t>
      </w:r>
      <w:proofErr w:type="spellEnd"/>
      <w:r w:rsidRPr="00344300">
        <w:rPr>
          <w:rFonts w:ascii="Times New Roman" w:hAnsi="Times New Roman"/>
          <w:sz w:val="20"/>
          <w:szCs w:val="20"/>
        </w:rPr>
        <w:t xml:space="preserve"> кислотой  / Андреева Л.И.</w:t>
      </w:r>
      <w:r w:rsidRPr="00344300">
        <w:rPr>
          <w:rFonts w:ascii="Times New Roman" w:hAnsi="Times New Roman"/>
          <w:sz w:val="20"/>
          <w:szCs w:val="20"/>
          <w:lang w:val="az-Latn-AZ"/>
        </w:rPr>
        <w:t>,</w:t>
      </w:r>
      <w:r w:rsidRPr="00344300">
        <w:rPr>
          <w:rFonts w:ascii="Times New Roman" w:hAnsi="Times New Roman"/>
          <w:sz w:val="20"/>
          <w:szCs w:val="20"/>
        </w:rPr>
        <w:t xml:space="preserve"> Кожемякин Я.А., Кушкин А.А. // Лабораторное  дело</w:t>
      </w:r>
      <w:r w:rsidRPr="00344300">
        <w:rPr>
          <w:rFonts w:ascii="Times New Roman" w:hAnsi="Times New Roman"/>
          <w:sz w:val="20"/>
          <w:szCs w:val="20"/>
          <w:lang w:val="az-Latn-AZ"/>
        </w:rPr>
        <w:t xml:space="preserve">,  </w:t>
      </w:r>
      <w:r w:rsidRPr="00344300">
        <w:rPr>
          <w:rFonts w:ascii="Times New Roman" w:eastAsia="Arial Unicode MS" w:hAnsi="Times New Roman"/>
          <w:color w:val="000000"/>
          <w:sz w:val="20"/>
          <w:szCs w:val="20"/>
        </w:rPr>
        <w:t>–</w:t>
      </w:r>
      <w:r w:rsidRPr="00344300">
        <w:rPr>
          <w:rFonts w:ascii="Times New Roman" w:hAnsi="Times New Roman"/>
          <w:sz w:val="20"/>
          <w:szCs w:val="20"/>
        </w:rPr>
        <w:t xml:space="preserve"> 1988</w:t>
      </w:r>
      <w:r w:rsidRPr="00344300">
        <w:rPr>
          <w:rFonts w:ascii="Times New Roman" w:hAnsi="Times New Roman"/>
          <w:sz w:val="20"/>
          <w:szCs w:val="20"/>
          <w:lang w:val="az-Latn-AZ"/>
        </w:rPr>
        <w:t>.</w:t>
      </w:r>
      <w:r w:rsidRPr="00344300">
        <w:rPr>
          <w:rFonts w:ascii="Times New Roman" w:hAnsi="Times New Roman"/>
          <w:sz w:val="20"/>
          <w:szCs w:val="20"/>
        </w:rPr>
        <w:t xml:space="preserve"> № 11,</w:t>
      </w:r>
      <w:r w:rsidRPr="00344300">
        <w:rPr>
          <w:rFonts w:ascii="Times New Roman" w:eastAsia="Arial Unicode MS" w:hAnsi="Times New Roman"/>
          <w:color w:val="000000"/>
          <w:sz w:val="20"/>
          <w:szCs w:val="20"/>
        </w:rPr>
        <w:t>–</w:t>
      </w:r>
      <w:r w:rsidRPr="00344300">
        <w:rPr>
          <w:rFonts w:ascii="Times New Roman" w:hAnsi="Times New Roman"/>
          <w:sz w:val="20"/>
          <w:szCs w:val="20"/>
        </w:rPr>
        <w:t xml:space="preserve"> с.41-43.</w:t>
      </w:r>
    </w:p>
    <w:p w:rsidR="00791554" w:rsidRPr="00791554" w:rsidRDefault="00791554" w:rsidP="00791554">
      <w:pPr>
        <w:pStyle w:val="ac"/>
        <w:contextualSpacing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341"/>
    <w:multiLevelType w:val="hybridMultilevel"/>
    <w:tmpl w:val="6118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0E59"/>
    <w:multiLevelType w:val="multilevel"/>
    <w:tmpl w:val="7E6B1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70F5D"/>
    <w:multiLevelType w:val="multilevel"/>
    <w:tmpl w:val="7E6B1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2083C"/>
    <w:multiLevelType w:val="hybridMultilevel"/>
    <w:tmpl w:val="0FE4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567F"/>
    <w:multiLevelType w:val="multilevel"/>
    <w:tmpl w:val="7E6B1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B1E68"/>
    <w:multiLevelType w:val="multilevel"/>
    <w:tmpl w:val="7E6B1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9A"/>
    <w:rsid w:val="00021082"/>
    <w:rsid w:val="00022B2B"/>
    <w:rsid w:val="00026360"/>
    <w:rsid w:val="0002718C"/>
    <w:rsid w:val="000358AC"/>
    <w:rsid w:val="000414B5"/>
    <w:rsid w:val="00070215"/>
    <w:rsid w:val="00076334"/>
    <w:rsid w:val="000800D5"/>
    <w:rsid w:val="00087CF2"/>
    <w:rsid w:val="000B15F8"/>
    <w:rsid w:val="000B1CB1"/>
    <w:rsid w:val="000D4A81"/>
    <w:rsid w:val="0010364C"/>
    <w:rsid w:val="0010550A"/>
    <w:rsid w:val="00106B0A"/>
    <w:rsid w:val="001110A0"/>
    <w:rsid w:val="00127F09"/>
    <w:rsid w:val="0013137A"/>
    <w:rsid w:val="00133E5E"/>
    <w:rsid w:val="00141064"/>
    <w:rsid w:val="00144FDA"/>
    <w:rsid w:val="00154404"/>
    <w:rsid w:val="0017259F"/>
    <w:rsid w:val="001750FD"/>
    <w:rsid w:val="00182168"/>
    <w:rsid w:val="001A6E20"/>
    <w:rsid w:val="001B019A"/>
    <w:rsid w:val="001C4D36"/>
    <w:rsid w:val="001C58EC"/>
    <w:rsid w:val="001C735D"/>
    <w:rsid w:val="001D0A39"/>
    <w:rsid w:val="001D60E8"/>
    <w:rsid w:val="001E6290"/>
    <w:rsid w:val="001F6CC1"/>
    <w:rsid w:val="00213281"/>
    <w:rsid w:val="00232F08"/>
    <w:rsid w:val="00246D67"/>
    <w:rsid w:val="002621EB"/>
    <w:rsid w:val="0026482F"/>
    <w:rsid w:val="00266ABC"/>
    <w:rsid w:val="00290594"/>
    <w:rsid w:val="00291FCF"/>
    <w:rsid w:val="002939D3"/>
    <w:rsid w:val="002E17FE"/>
    <w:rsid w:val="00312C90"/>
    <w:rsid w:val="00323A61"/>
    <w:rsid w:val="00344300"/>
    <w:rsid w:val="00362C21"/>
    <w:rsid w:val="00367960"/>
    <w:rsid w:val="00381320"/>
    <w:rsid w:val="003B4223"/>
    <w:rsid w:val="003C2CF9"/>
    <w:rsid w:val="003F0ADC"/>
    <w:rsid w:val="003F34DC"/>
    <w:rsid w:val="0042402F"/>
    <w:rsid w:val="00427A37"/>
    <w:rsid w:val="00461449"/>
    <w:rsid w:val="00470A5A"/>
    <w:rsid w:val="004A077D"/>
    <w:rsid w:val="004A502A"/>
    <w:rsid w:val="004B1F38"/>
    <w:rsid w:val="004B33C2"/>
    <w:rsid w:val="004C65BC"/>
    <w:rsid w:val="004D6636"/>
    <w:rsid w:val="004D74AA"/>
    <w:rsid w:val="004E0F05"/>
    <w:rsid w:val="00521669"/>
    <w:rsid w:val="00554CD5"/>
    <w:rsid w:val="00595998"/>
    <w:rsid w:val="005A3DD8"/>
    <w:rsid w:val="005B76BB"/>
    <w:rsid w:val="005C0699"/>
    <w:rsid w:val="005C5224"/>
    <w:rsid w:val="005D7D60"/>
    <w:rsid w:val="005E7A6F"/>
    <w:rsid w:val="005F5939"/>
    <w:rsid w:val="00602CB9"/>
    <w:rsid w:val="0060768B"/>
    <w:rsid w:val="00622E47"/>
    <w:rsid w:val="0063385C"/>
    <w:rsid w:val="006578E3"/>
    <w:rsid w:val="00667404"/>
    <w:rsid w:val="00672942"/>
    <w:rsid w:val="00682E25"/>
    <w:rsid w:val="006B4C71"/>
    <w:rsid w:val="006B53E1"/>
    <w:rsid w:val="006C2659"/>
    <w:rsid w:val="006D4C73"/>
    <w:rsid w:val="006D5AC3"/>
    <w:rsid w:val="006E2FE2"/>
    <w:rsid w:val="00717609"/>
    <w:rsid w:val="00730F78"/>
    <w:rsid w:val="007353C8"/>
    <w:rsid w:val="00754B6B"/>
    <w:rsid w:val="0075514E"/>
    <w:rsid w:val="00774191"/>
    <w:rsid w:val="00784558"/>
    <w:rsid w:val="00791554"/>
    <w:rsid w:val="007939A7"/>
    <w:rsid w:val="007B126C"/>
    <w:rsid w:val="007B341F"/>
    <w:rsid w:val="007E37F9"/>
    <w:rsid w:val="007F6C6D"/>
    <w:rsid w:val="00817E0D"/>
    <w:rsid w:val="008335D7"/>
    <w:rsid w:val="0084520F"/>
    <w:rsid w:val="0086264D"/>
    <w:rsid w:val="008766ED"/>
    <w:rsid w:val="008C1F33"/>
    <w:rsid w:val="008C61D4"/>
    <w:rsid w:val="008C757F"/>
    <w:rsid w:val="008C7EDA"/>
    <w:rsid w:val="008F1983"/>
    <w:rsid w:val="008F2763"/>
    <w:rsid w:val="00913867"/>
    <w:rsid w:val="009215E4"/>
    <w:rsid w:val="00924805"/>
    <w:rsid w:val="00933506"/>
    <w:rsid w:val="009674D6"/>
    <w:rsid w:val="00972088"/>
    <w:rsid w:val="0097270B"/>
    <w:rsid w:val="0098044A"/>
    <w:rsid w:val="009812DD"/>
    <w:rsid w:val="00986551"/>
    <w:rsid w:val="009A7223"/>
    <w:rsid w:val="009C532E"/>
    <w:rsid w:val="009E5342"/>
    <w:rsid w:val="009F1B04"/>
    <w:rsid w:val="00A300B8"/>
    <w:rsid w:val="00A32C19"/>
    <w:rsid w:val="00A47468"/>
    <w:rsid w:val="00A7386D"/>
    <w:rsid w:val="00A80024"/>
    <w:rsid w:val="00A810F3"/>
    <w:rsid w:val="00A85AF1"/>
    <w:rsid w:val="00A85CFF"/>
    <w:rsid w:val="00AA736F"/>
    <w:rsid w:val="00AC6CB8"/>
    <w:rsid w:val="00AD0CAB"/>
    <w:rsid w:val="00AD659A"/>
    <w:rsid w:val="00AD6FB2"/>
    <w:rsid w:val="00AE2CBE"/>
    <w:rsid w:val="00B1466D"/>
    <w:rsid w:val="00B23CBD"/>
    <w:rsid w:val="00B32A38"/>
    <w:rsid w:val="00B378C8"/>
    <w:rsid w:val="00B57F0B"/>
    <w:rsid w:val="00B74B46"/>
    <w:rsid w:val="00B74C53"/>
    <w:rsid w:val="00B7709A"/>
    <w:rsid w:val="00BF6F5A"/>
    <w:rsid w:val="00C16801"/>
    <w:rsid w:val="00C66C1B"/>
    <w:rsid w:val="00C75611"/>
    <w:rsid w:val="00C82CE4"/>
    <w:rsid w:val="00C912E9"/>
    <w:rsid w:val="00C95F53"/>
    <w:rsid w:val="00C96E9E"/>
    <w:rsid w:val="00CB22CB"/>
    <w:rsid w:val="00CC60A7"/>
    <w:rsid w:val="00CD5B4A"/>
    <w:rsid w:val="00CF0376"/>
    <w:rsid w:val="00D16FAD"/>
    <w:rsid w:val="00D21B46"/>
    <w:rsid w:val="00D23AA2"/>
    <w:rsid w:val="00D25EBD"/>
    <w:rsid w:val="00D379BE"/>
    <w:rsid w:val="00D54E56"/>
    <w:rsid w:val="00DA1EDC"/>
    <w:rsid w:val="00DC4312"/>
    <w:rsid w:val="00DC51D7"/>
    <w:rsid w:val="00DD0239"/>
    <w:rsid w:val="00DE23B4"/>
    <w:rsid w:val="00DE31FB"/>
    <w:rsid w:val="00DE6526"/>
    <w:rsid w:val="00DF74B7"/>
    <w:rsid w:val="00DF76B3"/>
    <w:rsid w:val="00E03BE3"/>
    <w:rsid w:val="00E07D1D"/>
    <w:rsid w:val="00E16921"/>
    <w:rsid w:val="00E20B8C"/>
    <w:rsid w:val="00E263B0"/>
    <w:rsid w:val="00E31C3A"/>
    <w:rsid w:val="00E323AA"/>
    <w:rsid w:val="00E35260"/>
    <w:rsid w:val="00E659B1"/>
    <w:rsid w:val="00E720E5"/>
    <w:rsid w:val="00EA155C"/>
    <w:rsid w:val="00EB7422"/>
    <w:rsid w:val="00EE0990"/>
    <w:rsid w:val="00F00FCF"/>
    <w:rsid w:val="00F02354"/>
    <w:rsid w:val="00F22E20"/>
    <w:rsid w:val="00F3179D"/>
    <w:rsid w:val="00F33883"/>
    <w:rsid w:val="00F33F7C"/>
    <w:rsid w:val="00F5286F"/>
    <w:rsid w:val="00F572B6"/>
    <w:rsid w:val="00F574FC"/>
    <w:rsid w:val="00F76E84"/>
    <w:rsid w:val="00F9795A"/>
    <w:rsid w:val="00FA3D43"/>
    <w:rsid w:val="00FC3FAB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A077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32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qFormat/>
    <w:rsid w:val="003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3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qFormat/>
    <w:rsid w:val="003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qFormat/>
    <w:rsid w:val="003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0">
    <w:name w:val="msonormalmailrucssattributepostfix"/>
    <w:qFormat/>
    <w:rsid w:val="00381320"/>
    <w:pPr>
      <w:spacing w:before="100" w:beforeAutospacing="1" w:after="100" w:afterAutospacing="1" w:line="256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A11">
    <w:name w:val="A11"/>
    <w:qFormat/>
    <w:rsid w:val="00381320"/>
    <w:rPr>
      <w:rFonts w:ascii="Myriad Pro" w:hAnsi="Myriad Pro" w:cs="Myriad Pro" w:hint="default"/>
      <w:color w:val="000000"/>
      <w:sz w:val="20"/>
      <w:szCs w:val="20"/>
    </w:rPr>
  </w:style>
  <w:style w:type="table" w:styleId="a5">
    <w:name w:val="Table Grid"/>
    <w:basedOn w:val="a1"/>
    <w:uiPriority w:val="59"/>
    <w:qFormat/>
    <w:rsid w:val="0038132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81320"/>
    <w:rPr>
      <w:i/>
      <w:iCs/>
    </w:rPr>
  </w:style>
  <w:style w:type="character" w:styleId="a7">
    <w:name w:val="Hyperlink"/>
    <w:basedOn w:val="a0"/>
    <w:uiPriority w:val="99"/>
    <w:unhideWhenUsed/>
    <w:rsid w:val="00381320"/>
    <w:rPr>
      <w:color w:val="0000FF"/>
      <w:u w:val="single"/>
    </w:rPr>
  </w:style>
  <w:style w:type="paragraph" w:customStyle="1" w:styleId="1">
    <w:name w:val="Обычный1"/>
    <w:rsid w:val="001821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74B4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9">
    <w:name w:val="endnote text"/>
    <w:basedOn w:val="a"/>
    <w:link w:val="aa"/>
    <w:uiPriority w:val="99"/>
    <w:semiHidden/>
    <w:unhideWhenUsed/>
    <w:rsid w:val="000B1CB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1CB1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B1CB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B1CB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1CB1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1CB1"/>
    <w:rPr>
      <w:vertAlign w:val="superscript"/>
    </w:rPr>
  </w:style>
  <w:style w:type="paragraph" w:customStyle="1" w:styleId="ListParagraph1">
    <w:name w:val="List Paragraph1"/>
    <w:basedOn w:val="a"/>
    <w:uiPriority w:val="34"/>
    <w:qFormat/>
    <w:rsid w:val="000B1CB1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hit">
    <w:name w:val="hit"/>
    <w:basedOn w:val="a0"/>
    <w:rsid w:val="000B1CB1"/>
    <w:rPr>
      <w:rFonts w:cs="Times New Roman"/>
      <w:shd w:val="clear" w:color="auto" w:fill="FFF4BE"/>
    </w:rPr>
  </w:style>
  <w:style w:type="paragraph" w:styleId="af">
    <w:name w:val="Title"/>
    <w:basedOn w:val="a"/>
    <w:link w:val="af0"/>
    <w:qFormat/>
    <w:rsid w:val="00AC6C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AC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077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8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8044A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98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044A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9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6E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154404"/>
    <w:pPr>
      <w:ind w:left="720"/>
      <w:contextualSpacing/>
    </w:pPr>
    <w:rPr>
      <w:rFonts w:ascii="Calibri" w:eastAsia="SimSu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mu.edu.a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nferencii.ru/list/search%5BbaseId%5D/1/isBackup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ferencii.ru/list/search%5BbaseId%5D/5/isBackup/0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iencedirect.com/science/article/pii/B9780124165953000049" TargetMode="External"/><Relationship Id="rId2" Type="http://schemas.openxmlformats.org/officeDocument/2006/relationships/hyperlink" Target="http://elibrary.ru/contents.asp?issueid=652604" TargetMode="External"/><Relationship Id="rId1" Type="http://schemas.openxmlformats.org/officeDocument/2006/relationships/hyperlink" Target="http://elibrary.ru/item.asp?id=13092775" TargetMode="External"/><Relationship Id="rId5" Type="http://schemas.openxmlformats.org/officeDocument/2006/relationships/hyperlink" Target="http://www.sciencedirect.com/science/article/pii/S0741521415003663" TargetMode="External"/><Relationship Id="rId4" Type="http://schemas.openxmlformats.org/officeDocument/2006/relationships/hyperlink" Target="http://elibrary.ru/contents.asp?issueid=140613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каталаза</c:v>
                </c:pt>
              </c:strCache>
            </c:strRef>
          </c:tx>
          <c:invertIfNegative val="0"/>
          <c:dLbls>
            <c:spPr>
              <a:noFill/>
              <a:ln w="25411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интактное состояние</c:v>
                </c:pt>
                <c:pt idx="1">
                  <c:v>ишемия 10 минут</c:v>
                </c:pt>
                <c:pt idx="2">
                  <c:v>ишемия  20 минут</c:v>
                </c:pt>
                <c:pt idx="3">
                  <c:v>ишемия 30 минут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83.6</c:v>
                </c:pt>
                <c:pt idx="2">
                  <c:v>78.7</c:v>
                </c:pt>
                <c:pt idx="3">
                  <c:v>65.599999999999994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0A-4303-B80C-22A5FE9869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пероксидаза</c:v>
                </c:pt>
              </c:strCache>
            </c:strRef>
          </c:tx>
          <c:invertIfNegative val="0"/>
          <c:dLbls>
            <c:spPr>
              <a:noFill/>
              <a:ln w="25411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интактное состояние</c:v>
                </c:pt>
                <c:pt idx="1">
                  <c:v>ишемия 10 минут</c:v>
                </c:pt>
                <c:pt idx="2">
                  <c:v>ишемия  20 минут</c:v>
                </c:pt>
                <c:pt idx="3">
                  <c:v>ишемия 30 минут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94.4</c:v>
                </c:pt>
                <c:pt idx="2">
                  <c:v>86.3</c:v>
                </c:pt>
                <c:pt idx="3">
                  <c:v>68.599999999999994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0A-4303-B80C-22A5FE9869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общая антиоксидантная активность</c:v>
                </c:pt>
              </c:strCache>
            </c:strRef>
          </c:tx>
          <c:invertIfNegative val="0"/>
          <c:dLbls>
            <c:spPr>
              <a:noFill/>
              <a:ln w="25411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интактное состояние</c:v>
                </c:pt>
                <c:pt idx="1">
                  <c:v>ишемия 10 минут</c:v>
                </c:pt>
                <c:pt idx="2">
                  <c:v>ишемия  20 минут</c:v>
                </c:pt>
                <c:pt idx="3">
                  <c:v>ишемия 30 минут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81.5</c:v>
                </c:pt>
                <c:pt idx="2">
                  <c:v>73.099999999999994</c:v>
                </c:pt>
                <c:pt idx="3">
                  <c:v>45.4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0A-4303-B80C-22A5FE986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4318720"/>
        <c:axId val="41684352"/>
      </c:barChart>
      <c:catAx>
        <c:axId val="44318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84352"/>
        <c:crosses val="autoZero"/>
        <c:auto val="1"/>
        <c:lblAlgn val="ctr"/>
        <c:lblOffset val="100"/>
        <c:noMultiLvlLbl val="0"/>
      </c:catAx>
      <c:valAx>
        <c:axId val="41684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9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18720"/>
        <c:crosses val="autoZero"/>
        <c:crossBetween val="between"/>
      </c:valAx>
      <c:spPr>
        <a:solidFill>
          <a:srgbClr val="FFFFFF"/>
        </a:solidFill>
        <a:ln w="25411">
          <a:noFill/>
        </a:ln>
      </c:spPr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АЛТ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ишемия1</c:v>
                </c:pt>
                <c:pt idx="1">
                  <c:v>ишемия 2</c:v>
                </c:pt>
                <c:pt idx="2">
                  <c:v>ишемия 3</c:v>
                </c:pt>
                <c:pt idx="4">
                  <c:v>р-я 60мин 1</c:v>
                </c:pt>
                <c:pt idx="5">
                  <c:v>р-я 60мин 2</c:v>
                </c:pt>
                <c:pt idx="6">
                  <c:v>р-я 3 часа 1</c:v>
                </c:pt>
                <c:pt idx="7">
                  <c:v>р-я 3 часа 2</c:v>
                </c:pt>
                <c:pt idx="8">
                  <c:v>р-я 24 часа 1</c:v>
                </c:pt>
                <c:pt idx="9">
                  <c:v>р-я 24 часа 2</c:v>
                </c:pt>
                <c:pt idx="10">
                  <c:v>р-я 72 часа 1</c:v>
                </c:pt>
                <c:pt idx="11">
                  <c:v>р-я 72 часа 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7.8</c:v>
                </c:pt>
                <c:pt idx="1">
                  <c:v>19.899999999999999</c:v>
                </c:pt>
                <c:pt idx="2">
                  <c:v>36.700000000000003</c:v>
                </c:pt>
                <c:pt idx="4">
                  <c:v>26.5</c:v>
                </c:pt>
                <c:pt idx="5">
                  <c:v>34.300000000000004</c:v>
                </c:pt>
                <c:pt idx="6">
                  <c:v>64.5</c:v>
                </c:pt>
                <c:pt idx="7">
                  <c:v>57.8</c:v>
                </c:pt>
                <c:pt idx="8">
                  <c:v>103</c:v>
                </c:pt>
                <c:pt idx="9">
                  <c:v>115.1</c:v>
                </c:pt>
                <c:pt idx="10">
                  <c:v>139.19999999999999</c:v>
                </c:pt>
                <c:pt idx="11">
                  <c:v>151.19999999999999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5F-44C8-8462-6CACF6E27A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АСТ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ишемия1</c:v>
                </c:pt>
                <c:pt idx="1">
                  <c:v>ишемия 2</c:v>
                </c:pt>
                <c:pt idx="2">
                  <c:v>ишемия 3</c:v>
                </c:pt>
                <c:pt idx="4">
                  <c:v>р-я 60мин 1</c:v>
                </c:pt>
                <c:pt idx="5">
                  <c:v>р-я 60мин 2</c:v>
                </c:pt>
                <c:pt idx="6">
                  <c:v>р-я 3 часа 1</c:v>
                </c:pt>
                <c:pt idx="7">
                  <c:v>р-я 3 часа 2</c:v>
                </c:pt>
                <c:pt idx="8">
                  <c:v>р-я 24 часа 1</c:v>
                </c:pt>
                <c:pt idx="9">
                  <c:v>р-я 24 часа 2</c:v>
                </c:pt>
                <c:pt idx="10">
                  <c:v>р-я 72 часа 1</c:v>
                </c:pt>
                <c:pt idx="11">
                  <c:v>р-я 72 часа 2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12.8</c:v>
                </c:pt>
                <c:pt idx="2">
                  <c:v>26.8</c:v>
                </c:pt>
                <c:pt idx="4">
                  <c:v>17</c:v>
                </c:pt>
                <c:pt idx="5">
                  <c:v>26.4</c:v>
                </c:pt>
                <c:pt idx="6">
                  <c:v>34.9</c:v>
                </c:pt>
                <c:pt idx="7">
                  <c:v>43</c:v>
                </c:pt>
                <c:pt idx="8">
                  <c:v>59.6</c:v>
                </c:pt>
                <c:pt idx="9">
                  <c:v>85.5</c:v>
                </c:pt>
                <c:pt idx="10">
                  <c:v>81.7</c:v>
                </c:pt>
                <c:pt idx="11">
                  <c:v>105.1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5F-44C8-8462-6CACF6E27A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ЛДГ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ишемия1</c:v>
                </c:pt>
                <c:pt idx="1">
                  <c:v>ишемия 2</c:v>
                </c:pt>
                <c:pt idx="2">
                  <c:v>ишемия 3</c:v>
                </c:pt>
                <c:pt idx="4">
                  <c:v>р-я 60мин 1</c:v>
                </c:pt>
                <c:pt idx="5">
                  <c:v>р-я 60мин 2</c:v>
                </c:pt>
                <c:pt idx="6">
                  <c:v>р-я 3 часа 1</c:v>
                </c:pt>
                <c:pt idx="7">
                  <c:v>р-я 3 часа 2</c:v>
                </c:pt>
                <c:pt idx="8">
                  <c:v>р-я 24 часа 1</c:v>
                </c:pt>
                <c:pt idx="9">
                  <c:v>р-я 24 часа 2</c:v>
                </c:pt>
                <c:pt idx="10">
                  <c:v>р-я 72 часа 1</c:v>
                </c:pt>
                <c:pt idx="11">
                  <c:v>р-я 72 часа 2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1.2</c:v>
                </c:pt>
                <c:pt idx="1">
                  <c:v>3.4</c:v>
                </c:pt>
                <c:pt idx="2">
                  <c:v>6.6</c:v>
                </c:pt>
                <c:pt idx="4">
                  <c:v>5.6</c:v>
                </c:pt>
                <c:pt idx="5">
                  <c:v>10.8</c:v>
                </c:pt>
                <c:pt idx="6">
                  <c:v>20.3</c:v>
                </c:pt>
                <c:pt idx="7">
                  <c:v>18.5</c:v>
                </c:pt>
                <c:pt idx="8">
                  <c:v>29</c:v>
                </c:pt>
                <c:pt idx="9">
                  <c:v>31.7</c:v>
                </c:pt>
                <c:pt idx="10">
                  <c:v>41.7</c:v>
                </c:pt>
                <c:pt idx="11">
                  <c:v>45.8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5F-44C8-8462-6CACF6E27A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КФК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ишемия1</c:v>
                </c:pt>
                <c:pt idx="1">
                  <c:v>ишемия 2</c:v>
                </c:pt>
                <c:pt idx="2">
                  <c:v>ишемия 3</c:v>
                </c:pt>
                <c:pt idx="4">
                  <c:v>р-я 60мин 1</c:v>
                </c:pt>
                <c:pt idx="5">
                  <c:v>р-я 60мин 2</c:v>
                </c:pt>
                <c:pt idx="6">
                  <c:v>р-я 3 часа 1</c:v>
                </c:pt>
                <c:pt idx="7">
                  <c:v>р-я 3 часа 2</c:v>
                </c:pt>
                <c:pt idx="8">
                  <c:v>р-я 24 часа 1</c:v>
                </c:pt>
                <c:pt idx="9">
                  <c:v>р-я 24 часа 2</c:v>
                </c:pt>
                <c:pt idx="10">
                  <c:v>р-я 72 часа 1</c:v>
                </c:pt>
                <c:pt idx="11">
                  <c:v>р-я 72 часа 2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12</c:v>
                </c:pt>
                <c:pt idx="1">
                  <c:v>28</c:v>
                </c:pt>
                <c:pt idx="2">
                  <c:v>50.4</c:v>
                </c:pt>
                <c:pt idx="4">
                  <c:v>45.6</c:v>
                </c:pt>
                <c:pt idx="5">
                  <c:v>53.6</c:v>
                </c:pt>
                <c:pt idx="6">
                  <c:v>120</c:v>
                </c:pt>
                <c:pt idx="7">
                  <c:v>84.8</c:v>
                </c:pt>
                <c:pt idx="8">
                  <c:v>169.6</c:v>
                </c:pt>
                <c:pt idx="9">
                  <c:v>120.8</c:v>
                </c:pt>
                <c:pt idx="10">
                  <c:v>229.6</c:v>
                </c:pt>
                <c:pt idx="11">
                  <c:v>200.8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5F-44C8-8462-6CACF6E27A7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ɣ-ГТФ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ишемия1</c:v>
                </c:pt>
                <c:pt idx="1">
                  <c:v>ишемия 2</c:v>
                </c:pt>
                <c:pt idx="2">
                  <c:v>ишемия 3</c:v>
                </c:pt>
                <c:pt idx="4">
                  <c:v>р-я 60мин 1</c:v>
                </c:pt>
                <c:pt idx="5">
                  <c:v>р-я 60мин 2</c:v>
                </c:pt>
                <c:pt idx="6">
                  <c:v>р-я 3 часа 1</c:v>
                </c:pt>
                <c:pt idx="7">
                  <c:v>р-я 3 часа 2</c:v>
                </c:pt>
                <c:pt idx="8">
                  <c:v>р-я 24 часа 1</c:v>
                </c:pt>
                <c:pt idx="9">
                  <c:v>р-я 24 часа 2</c:v>
                </c:pt>
                <c:pt idx="10">
                  <c:v>р-я 72 часа 1</c:v>
                </c:pt>
                <c:pt idx="11">
                  <c:v>р-я 72 часа 2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7.7</c:v>
                </c:pt>
                <c:pt idx="1">
                  <c:v>19.600000000000001</c:v>
                </c:pt>
                <c:pt idx="2">
                  <c:v>36.9</c:v>
                </c:pt>
                <c:pt idx="4">
                  <c:v>15.5</c:v>
                </c:pt>
                <c:pt idx="5">
                  <c:v>31.7</c:v>
                </c:pt>
                <c:pt idx="6">
                  <c:v>40.6</c:v>
                </c:pt>
                <c:pt idx="7">
                  <c:v>44.3</c:v>
                </c:pt>
                <c:pt idx="8">
                  <c:v>49.4</c:v>
                </c:pt>
                <c:pt idx="9">
                  <c:v>80.400000000000006</c:v>
                </c:pt>
                <c:pt idx="10">
                  <c:v>68.3</c:v>
                </c:pt>
                <c:pt idx="11">
                  <c:v>104.4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5F-44C8-8462-6CACF6E27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44402176"/>
        <c:axId val="41686080"/>
      </c:barChart>
      <c:catAx>
        <c:axId val="44402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86080"/>
        <c:crosses val="autoZero"/>
        <c:auto val="1"/>
        <c:lblAlgn val="ctr"/>
        <c:lblOffset val="100"/>
        <c:noMultiLvlLbl val="0"/>
      </c:catAx>
      <c:valAx>
        <c:axId val="41686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02176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E54E-AA59-4F25-9326-FFE121A6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32</Pages>
  <Words>6691</Words>
  <Characters>38141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user</cp:lastModifiedBy>
  <cp:revision>44</cp:revision>
  <cp:lastPrinted>2021-05-26T05:48:00Z</cp:lastPrinted>
  <dcterms:created xsi:type="dcterms:W3CDTF">2021-04-22T17:49:00Z</dcterms:created>
  <dcterms:modified xsi:type="dcterms:W3CDTF">2021-05-26T05:48:00Z</dcterms:modified>
</cp:coreProperties>
</file>